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CE9" w:rsidRPr="00681BC1" w:rsidRDefault="00681BC1" w:rsidP="008F3936">
      <w:pPr>
        <w:jc w:val="center"/>
        <w:rPr>
          <w:rFonts w:ascii="宋体" w:hAnsi="宋体"/>
          <w:sz w:val="28"/>
          <w:szCs w:val="28"/>
        </w:rPr>
      </w:pPr>
      <w:bookmarkStart w:id="0" w:name="_GoBack"/>
      <w:r>
        <w:rPr>
          <w:rFonts w:ascii="宋体" w:hAnsi="宋体" w:hint="eastAsia"/>
          <w:sz w:val="28"/>
          <w:szCs w:val="28"/>
        </w:rPr>
        <w:t>小学生</w:t>
      </w:r>
      <w:r w:rsidR="001E4CE9" w:rsidRPr="00681BC1">
        <w:rPr>
          <w:rFonts w:ascii="宋体" w:hAnsi="宋体" w:hint="eastAsia"/>
          <w:sz w:val="28"/>
          <w:szCs w:val="28"/>
        </w:rPr>
        <w:t>食品安全科普知识</w:t>
      </w:r>
      <w:r w:rsidR="00177601">
        <w:rPr>
          <w:rFonts w:ascii="宋体" w:hAnsi="宋体" w:hint="eastAsia"/>
          <w:sz w:val="28"/>
          <w:szCs w:val="28"/>
        </w:rPr>
        <w:t>点</w:t>
      </w:r>
    </w:p>
    <w:tbl>
      <w:tblPr>
        <w:tblStyle w:val="a3"/>
        <w:tblW w:w="0" w:type="auto"/>
        <w:tblLook w:val="04A0" w:firstRow="1" w:lastRow="0" w:firstColumn="1" w:lastColumn="0" w:noHBand="0" w:noVBand="1"/>
      </w:tblPr>
      <w:tblGrid>
        <w:gridCol w:w="704"/>
        <w:gridCol w:w="1843"/>
        <w:gridCol w:w="5749"/>
      </w:tblGrid>
      <w:tr w:rsidR="001E4CE9" w:rsidTr="00C253FF">
        <w:tc>
          <w:tcPr>
            <w:tcW w:w="704" w:type="dxa"/>
            <w:tcBorders>
              <w:bottom w:val="single" w:sz="4" w:space="0" w:color="auto"/>
            </w:tcBorders>
          </w:tcPr>
          <w:bookmarkEnd w:id="0"/>
          <w:p w:rsidR="001E4CE9" w:rsidRPr="006F3E82" w:rsidRDefault="001E4CE9" w:rsidP="006F3E82">
            <w:pPr>
              <w:jc w:val="center"/>
              <w:rPr>
                <w:rFonts w:ascii="宋体" w:eastAsia="宋体" w:hAnsi="宋体"/>
                <w:sz w:val="24"/>
                <w:szCs w:val="24"/>
              </w:rPr>
            </w:pPr>
            <w:r w:rsidRPr="006F3E82">
              <w:rPr>
                <w:rFonts w:ascii="宋体" w:eastAsia="宋体" w:hAnsi="宋体" w:hint="eastAsia"/>
                <w:sz w:val="24"/>
                <w:szCs w:val="24"/>
              </w:rPr>
              <w:t>主要内容</w:t>
            </w:r>
          </w:p>
        </w:tc>
        <w:tc>
          <w:tcPr>
            <w:tcW w:w="1843" w:type="dxa"/>
            <w:tcBorders>
              <w:bottom w:val="single" w:sz="4" w:space="0" w:color="auto"/>
            </w:tcBorders>
          </w:tcPr>
          <w:p w:rsidR="001E4CE9" w:rsidRPr="006F3E82" w:rsidRDefault="001E4CE9" w:rsidP="006F3E82">
            <w:pPr>
              <w:jc w:val="center"/>
              <w:rPr>
                <w:rFonts w:ascii="宋体" w:eastAsia="宋体" w:hAnsi="宋体"/>
                <w:sz w:val="24"/>
                <w:szCs w:val="24"/>
              </w:rPr>
            </w:pPr>
            <w:r w:rsidRPr="006F3E82">
              <w:rPr>
                <w:rFonts w:ascii="宋体" w:eastAsia="宋体" w:hAnsi="宋体" w:hint="eastAsia"/>
                <w:sz w:val="24"/>
                <w:szCs w:val="24"/>
              </w:rPr>
              <w:t>核心内容</w:t>
            </w:r>
          </w:p>
        </w:tc>
        <w:tc>
          <w:tcPr>
            <w:tcW w:w="5749" w:type="dxa"/>
            <w:tcBorders>
              <w:bottom w:val="single" w:sz="4" w:space="0" w:color="auto"/>
            </w:tcBorders>
          </w:tcPr>
          <w:p w:rsidR="001E4CE9" w:rsidRPr="006F3E82" w:rsidRDefault="001E4CE9" w:rsidP="00412C6C">
            <w:pPr>
              <w:rPr>
                <w:rFonts w:ascii="宋体" w:eastAsia="宋体" w:hAnsi="宋体"/>
                <w:sz w:val="24"/>
                <w:szCs w:val="24"/>
              </w:rPr>
            </w:pPr>
            <w:r w:rsidRPr="006F3E82">
              <w:rPr>
                <w:rFonts w:ascii="宋体" w:eastAsia="宋体" w:hAnsi="宋体" w:hint="eastAsia"/>
                <w:sz w:val="24"/>
                <w:szCs w:val="24"/>
              </w:rPr>
              <w:t>基本知识点</w:t>
            </w:r>
          </w:p>
        </w:tc>
      </w:tr>
      <w:tr w:rsidR="007D5295" w:rsidTr="00C253FF">
        <w:trPr>
          <w:trHeight w:val="575"/>
        </w:trPr>
        <w:tc>
          <w:tcPr>
            <w:tcW w:w="704" w:type="dxa"/>
            <w:vMerge w:val="restart"/>
            <w:tcBorders>
              <w:bottom w:val="single" w:sz="4" w:space="0" w:color="auto"/>
            </w:tcBorders>
          </w:tcPr>
          <w:p w:rsidR="007D5295" w:rsidRPr="006F3E82" w:rsidRDefault="007D5295" w:rsidP="00AC4DAE">
            <w:pPr>
              <w:rPr>
                <w:rFonts w:ascii="宋体" w:eastAsia="宋体" w:hAnsi="宋体"/>
                <w:sz w:val="24"/>
                <w:szCs w:val="24"/>
              </w:rPr>
            </w:pPr>
            <w:r w:rsidRPr="006F3E82">
              <w:rPr>
                <w:rFonts w:ascii="宋体" w:eastAsia="宋体" w:hAnsi="宋体" w:hint="eastAsia"/>
                <w:sz w:val="24"/>
                <w:szCs w:val="24"/>
              </w:rPr>
              <w:t>食品安全基本知识</w:t>
            </w:r>
          </w:p>
        </w:tc>
        <w:tc>
          <w:tcPr>
            <w:tcW w:w="1843" w:type="dxa"/>
            <w:tcBorders>
              <w:bottom w:val="single" w:sz="4" w:space="0" w:color="auto"/>
            </w:tcBorders>
            <w:shd w:val="clear" w:color="auto" w:fill="auto"/>
          </w:tcPr>
          <w:p w:rsidR="007D5295" w:rsidRPr="006F3E82" w:rsidRDefault="007D5295" w:rsidP="00AC4DAE">
            <w:pPr>
              <w:rPr>
                <w:rFonts w:ascii="宋体" w:eastAsia="宋体" w:hAnsi="宋体"/>
                <w:sz w:val="24"/>
                <w:szCs w:val="24"/>
              </w:rPr>
            </w:pPr>
            <w:r w:rsidRPr="006F3E82">
              <w:rPr>
                <w:rFonts w:ascii="宋体" w:eastAsia="宋体" w:hAnsi="宋体" w:hint="eastAsia"/>
                <w:sz w:val="24"/>
                <w:szCs w:val="24"/>
              </w:rPr>
              <w:t>食品安全</w:t>
            </w:r>
          </w:p>
        </w:tc>
        <w:tc>
          <w:tcPr>
            <w:tcW w:w="5749" w:type="dxa"/>
            <w:tcBorders>
              <w:bottom w:val="single" w:sz="4" w:space="0" w:color="auto"/>
            </w:tcBorders>
            <w:shd w:val="clear" w:color="auto" w:fill="auto"/>
          </w:tcPr>
          <w:p w:rsidR="007D5295" w:rsidRDefault="0016691E" w:rsidP="007D5295">
            <w:pPr>
              <w:spacing w:line="240" w:lineRule="exact"/>
              <w:rPr>
                <w:rFonts w:ascii="宋体" w:eastAsia="宋体" w:hAnsi="宋体"/>
                <w:color w:val="000000"/>
                <w:sz w:val="24"/>
                <w:szCs w:val="24"/>
              </w:rPr>
            </w:pPr>
            <w:bookmarkStart w:id="1" w:name="OLE_LINK3"/>
            <w:bookmarkStart w:id="2" w:name="OLE_LINK4"/>
            <w:r>
              <w:rPr>
                <w:rFonts w:ascii="宋体" w:eastAsia="宋体" w:hAnsi="宋体" w:hint="eastAsia"/>
                <w:color w:val="000000"/>
                <w:sz w:val="24"/>
                <w:szCs w:val="24"/>
              </w:rPr>
              <w:t>食品安全的概念：</w:t>
            </w:r>
          </w:p>
          <w:bookmarkEnd w:id="1"/>
          <w:bookmarkEnd w:id="2"/>
          <w:p w:rsidR="00F25099" w:rsidRPr="00F25099" w:rsidRDefault="00F25099" w:rsidP="00F03179">
            <w:pPr>
              <w:pStyle w:val="a9"/>
              <w:shd w:val="clear" w:color="auto" w:fill="FFFFFF"/>
              <w:spacing w:before="0" w:beforeAutospacing="0" w:after="0" w:afterAutospacing="0" w:line="360" w:lineRule="auto"/>
              <w:ind w:firstLineChars="200" w:firstLine="480"/>
              <w:rPr>
                <w:color w:val="000000"/>
              </w:rPr>
            </w:pPr>
            <w:r>
              <w:rPr>
                <w:rFonts w:hint="eastAsia"/>
                <w:color w:val="000000"/>
              </w:rPr>
              <w:t>食品安全的标准规定，食品无毒、无害，符合应当有的营养要求，对人体健康不造成任何剂型、亚急性或者慢性危害。</w:t>
            </w:r>
          </w:p>
        </w:tc>
      </w:tr>
      <w:tr w:rsidR="007D5295" w:rsidTr="00C253FF">
        <w:tc>
          <w:tcPr>
            <w:tcW w:w="704" w:type="dxa"/>
            <w:vMerge/>
          </w:tcPr>
          <w:p w:rsidR="007D5295" w:rsidRPr="006F3E82" w:rsidRDefault="007D5295" w:rsidP="00AC4DAE">
            <w:pPr>
              <w:rPr>
                <w:rFonts w:ascii="宋体" w:eastAsia="宋体" w:hAnsi="宋体"/>
                <w:sz w:val="24"/>
                <w:szCs w:val="24"/>
              </w:rPr>
            </w:pPr>
          </w:p>
        </w:tc>
        <w:tc>
          <w:tcPr>
            <w:tcW w:w="1843" w:type="dxa"/>
            <w:tcBorders>
              <w:top w:val="single" w:sz="4" w:space="0" w:color="auto"/>
            </w:tcBorders>
          </w:tcPr>
          <w:p w:rsidR="007D5295" w:rsidRPr="006F3E82" w:rsidRDefault="007D5295" w:rsidP="00AC4DAE">
            <w:pPr>
              <w:rPr>
                <w:rFonts w:ascii="宋体" w:eastAsia="宋体" w:hAnsi="宋体"/>
                <w:sz w:val="24"/>
                <w:szCs w:val="24"/>
              </w:rPr>
            </w:pPr>
            <w:r w:rsidRPr="006F3E82">
              <w:rPr>
                <w:rFonts w:ascii="宋体" w:eastAsia="宋体" w:hAnsi="宋体" w:hint="eastAsia"/>
                <w:color w:val="000000"/>
                <w:sz w:val="24"/>
                <w:szCs w:val="24"/>
              </w:rPr>
              <w:t>食源性疾病</w:t>
            </w:r>
          </w:p>
        </w:tc>
        <w:tc>
          <w:tcPr>
            <w:tcW w:w="5749" w:type="dxa"/>
            <w:tcBorders>
              <w:top w:val="single" w:sz="4" w:space="0" w:color="auto"/>
            </w:tcBorders>
          </w:tcPr>
          <w:p w:rsidR="007D5295" w:rsidRPr="0072093A" w:rsidRDefault="00F03179" w:rsidP="00D02246">
            <w:pPr>
              <w:widowControl/>
              <w:spacing w:line="360" w:lineRule="auto"/>
              <w:rPr>
                <w:rFonts w:ascii="宋体" w:eastAsia="宋体" w:hAnsi="宋体"/>
                <w:color w:val="000000"/>
                <w:sz w:val="24"/>
                <w:szCs w:val="24"/>
              </w:rPr>
            </w:pPr>
            <w:r>
              <w:rPr>
                <w:rFonts w:ascii="宋体" w:eastAsia="宋体" w:hAnsi="宋体" w:hint="eastAsia"/>
                <w:color w:val="000000"/>
                <w:sz w:val="24"/>
                <w:szCs w:val="24"/>
              </w:rPr>
              <w:t>食源性疾病的概念:</w:t>
            </w:r>
          </w:p>
          <w:p w:rsidR="00C253FF" w:rsidRPr="0072093A" w:rsidRDefault="00114031" w:rsidP="00F03179">
            <w:pPr>
              <w:widowControl/>
              <w:spacing w:line="360" w:lineRule="auto"/>
              <w:ind w:firstLineChars="200" w:firstLine="480"/>
              <w:rPr>
                <w:rFonts w:ascii="宋体" w:eastAsia="宋体" w:hAnsi="宋体"/>
                <w:sz w:val="24"/>
                <w:szCs w:val="24"/>
              </w:rPr>
            </w:pPr>
            <w:r w:rsidRPr="0072093A">
              <w:rPr>
                <w:rFonts w:ascii="宋体" w:eastAsia="宋体" w:hAnsi="宋体"/>
                <w:sz w:val="24"/>
                <w:szCs w:val="24"/>
              </w:rPr>
              <w:t>食源性疾病是指通过摄食而进入人体的</w:t>
            </w:r>
            <w:hyperlink r:id="rId6" w:tgtFrame="_blank" w:history="1">
              <w:r w:rsidRPr="0072093A">
                <w:rPr>
                  <w:rStyle w:val="a8"/>
                  <w:rFonts w:ascii="宋体" w:eastAsia="宋体" w:hAnsi="宋体"/>
                  <w:color w:val="auto"/>
                  <w:sz w:val="24"/>
                  <w:szCs w:val="24"/>
                  <w:u w:val="none"/>
                </w:rPr>
                <w:t>有毒有害物质</w:t>
              </w:r>
            </w:hyperlink>
            <w:r w:rsidRPr="0072093A">
              <w:rPr>
                <w:rFonts w:ascii="宋体" w:eastAsia="宋体" w:hAnsi="宋体"/>
                <w:sz w:val="24"/>
                <w:szCs w:val="24"/>
              </w:rPr>
              <w:t>（包括生物性病原体）等致病因子所造成的疾病。一般可分为感染性和中毒性，包括常见的</w:t>
            </w:r>
            <w:hyperlink r:id="rId7" w:tgtFrame="_blank" w:history="1">
              <w:r w:rsidRPr="0072093A">
                <w:rPr>
                  <w:rStyle w:val="a8"/>
                  <w:rFonts w:ascii="宋体" w:eastAsia="宋体" w:hAnsi="宋体"/>
                  <w:color w:val="auto"/>
                  <w:sz w:val="24"/>
                  <w:szCs w:val="24"/>
                  <w:u w:val="none"/>
                </w:rPr>
                <w:t>食物中毒</w:t>
              </w:r>
            </w:hyperlink>
            <w:r w:rsidRPr="0072093A">
              <w:rPr>
                <w:rFonts w:ascii="宋体" w:eastAsia="宋体" w:hAnsi="宋体"/>
                <w:sz w:val="24"/>
                <w:szCs w:val="24"/>
              </w:rPr>
              <w:t>、</w:t>
            </w:r>
            <w:hyperlink r:id="rId8" w:tgtFrame="_blank" w:history="1">
              <w:r w:rsidRPr="0072093A">
                <w:rPr>
                  <w:rStyle w:val="a8"/>
                  <w:rFonts w:ascii="宋体" w:eastAsia="宋体" w:hAnsi="宋体"/>
                  <w:color w:val="auto"/>
                  <w:sz w:val="24"/>
                  <w:szCs w:val="24"/>
                  <w:u w:val="none"/>
                </w:rPr>
                <w:t>肠道传染病</w:t>
              </w:r>
            </w:hyperlink>
            <w:r w:rsidRPr="0072093A">
              <w:rPr>
                <w:rFonts w:ascii="宋体" w:eastAsia="宋体" w:hAnsi="宋体"/>
                <w:sz w:val="24"/>
                <w:szCs w:val="24"/>
              </w:rPr>
              <w:t>、</w:t>
            </w:r>
            <w:hyperlink r:id="rId9" w:tgtFrame="_blank" w:history="1">
              <w:r w:rsidRPr="0072093A">
                <w:rPr>
                  <w:rStyle w:val="a8"/>
                  <w:rFonts w:ascii="宋体" w:eastAsia="宋体" w:hAnsi="宋体"/>
                  <w:color w:val="auto"/>
                  <w:sz w:val="24"/>
                  <w:szCs w:val="24"/>
                  <w:u w:val="none"/>
                </w:rPr>
                <w:t>人畜共患传染病</w:t>
              </w:r>
            </w:hyperlink>
            <w:r w:rsidRPr="0072093A">
              <w:rPr>
                <w:rFonts w:ascii="宋体" w:eastAsia="宋体" w:hAnsi="宋体"/>
                <w:sz w:val="24"/>
                <w:szCs w:val="24"/>
              </w:rPr>
              <w:t>、寄生虫病以及化学性</w:t>
            </w:r>
            <w:hyperlink r:id="rId10" w:tgtFrame="_blank" w:history="1">
              <w:r w:rsidRPr="0072093A">
                <w:rPr>
                  <w:rStyle w:val="a8"/>
                  <w:rFonts w:ascii="宋体" w:eastAsia="宋体" w:hAnsi="宋体"/>
                  <w:color w:val="auto"/>
                  <w:sz w:val="24"/>
                  <w:szCs w:val="24"/>
                  <w:u w:val="none"/>
                </w:rPr>
                <w:t>有毒有害物质</w:t>
              </w:r>
            </w:hyperlink>
            <w:r w:rsidRPr="0072093A">
              <w:rPr>
                <w:rFonts w:ascii="宋体" w:eastAsia="宋体" w:hAnsi="宋体"/>
                <w:sz w:val="24"/>
                <w:szCs w:val="24"/>
              </w:rPr>
              <w:t>所引起的疾病。</w:t>
            </w:r>
          </w:p>
          <w:p w:rsidR="007D5295" w:rsidRPr="0072093A" w:rsidRDefault="00C253FF" w:rsidP="00D02246">
            <w:pPr>
              <w:widowControl/>
              <w:spacing w:line="360" w:lineRule="auto"/>
              <w:rPr>
                <w:rFonts w:ascii="宋体" w:eastAsia="宋体" w:hAnsi="宋体"/>
                <w:color w:val="000000"/>
                <w:sz w:val="24"/>
                <w:szCs w:val="24"/>
              </w:rPr>
            </w:pPr>
            <w:r w:rsidRPr="0072093A">
              <w:rPr>
                <w:rFonts w:ascii="宋体" w:eastAsia="宋体" w:hAnsi="宋体" w:hint="eastAsia"/>
                <w:color w:val="000000"/>
                <w:sz w:val="24"/>
                <w:szCs w:val="24"/>
              </w:rPr>
              <w:t>常见的食源性疾病种类以及预防措施：</w:t>
            </w:r>
          </w:p>
          <w:p w:rsidR="00C253FF" w:rsidRPr="0072093A" w:rsidRDefault="00C253FF" w:rsidP="00F03179">
            <w:pPr>
              <w:spacing w:line="360" w:lineRule="auto"/>
              <w:ind w:firstLineChars="200" w:firstLine="480"/>
              <w:rPr>
                <w:rFonts w:ascii="宋体" w:eastAsia="宋体" w:hAnsi="宋体"/>
                <w:sz w:val="24"/>
                <w:szCs w:val="24"/>
              </w:rPr>
            </w:pPr>
            <w:r w:rsidRPr="0072093A">
              <w:rPr>
                <w:rFonts w:ascii="宋体" w:eastAsia="宋体" w:hAnsi="宋体" w:hint="eastAsia"/>
                <w:bCs/>
                <w:sz w:val="24"/>
                <w:szCs w:val="24"/>
              </w:rPr>
              <w:t>预防食源性疾病的五要点：保持清洁、生熟分开、做熟食物、保持食物的安全温度、使用安全的水和原材料。吃饭之前，应该先洗手，可以避免手上脏东西、细菌和病毒进入体内，引起食源性疾病。</w:t>
            </w:r>
          </w:p>
          <w:p w:rsidR="007D5295" w:rsidRPr="0072093A" w:rsidRDefault="007D5295" w:rsidP="00D02246">
            <w:pPr>
              <w:widowControl/>
              <w:spacing w:line="360" w:lineRule="auto"/>
              <w:rPr>
                <w:rFonts w:ascii="宋体" w:eastAsia="宋体" w:hAnsi="宋体"/>
                <w:color w:val="000000"/>
                <w:sz w:val="24"/>
                <w:szCs w:val="24"/>
              </w:rPr>
            </w:pPr>
            <w:r w:rsidRPr="0072093A">
              <w:rPr>
                <w:rFonts w:ascii="宋体" w:eastAsia="宋体" w:hAnsi="宋体" w:hint="eastAsia"/>
                <w:color w:val="000000"/>
                <w:sz w:val="24"/>
                <w:szCs w:val="24"/>
              </w:rPr>
              <w:t>食物中毒的概念及常见症状</w:t>
            </w:r>
            <w:r w:rsidR="00C253FF" w:rsidRPr="0072093A">
              <w:rPr>
                <w:rFonts w:ascii="宋体" w:eastAsia="宋体" w:hAnsi="宋体" w:hint="eastAsia"/>
                <w:color w:val="000000"/>
                <w:sz w:val="24"/>
                <w:szCs w:val="24"/>
              </w:rPr>
              <w:t>：</w:t>
            </w:r>
          </w:p>
          <w:p w:rsidR="00C253FF" w:rsidRPr="0072093A" w:rsidRDefault="00C253FF" w:rsidP="00F03179">
            <w:pPr>
              <w:spacing w:line="360" w:lineRule="auto"/>
              <w:ind w:firstLineChars="200" w:firstLine="480"/>
              <w:rPr>
                <w:rFonts w:ascii="宋体" w:eastAsia="宋体" w:hAnsi="宋体"/>
                <w:color w:val="000000"/>
                <w:sz w:val="24"/>
                <w:szCs w:val="24"/>
              </w:rPr>
            </w:pPr>
            <w:r w:rsidRPr="0072093A">
              <w:rPr>
                <w:rFonts w:ascii="宋体" w:eastAsia="宋体" w:hAnsi="宋体" w:hint="eastAsia"/>
                <w:sz w:val="24"/>
                <w:szCs w:val="24"/>
              </w:rPr>
              <w:t>食物中毒是指患者所进食物被细菌或细菌毒素污染，或食物含有毒素而引起的急性</w:t>
            </w:r>
            <w:hyperlink r:id="rId11" w:tgtFrame="_blank" w:history="1">
              <w:r w:rsidRPr="0072093A">
                <w:rPr>
                  <w:rStyle w:val="a8"/>
                  <w:rFonts w:ascii="宋体" w:eastAsia="宋体" w:hAnsi="宋体" w:hint="eastAsia"/>
                  <w:color w:val="auto"/>
                  <w:sz w:val="24"/>
                  <w:szCs w:val="24"/>
                  <w:u w:val="none"/>
                </w:rPr>
                <w:t>中毒</w:t>
              </w:r>
            </w:hyperlink>
            <w:r w:rsidRPr="0072093A">
              <w:rPr>
                <w:rFonts w:ascii="宋体" w:eastAsia="宋体" w:hAnsi="宋体" w:hint="eastAsia"/>
                <w:sz w:val="24"/>
                <w:szCs w:val="24"/>
              </w:rPr>
              <w:t>性疾病。未煮熟的四季豆、生豆浆和发芽的马铃薯会引发人食物中毒，但消化不良这类不属于食物中毒。细菌性食物中毒多见于夏秋季。</w:t>
            </w:r>
            <w:r w:rsidRPr="0072093A">
              <w:rPr>
                <w:rFonts w:ascii="宋体" w:eastAsia="宋体" w:hAnsi="宋体" w:hint="eastAsia"/>
                <w:color w:val="000000"/>
                <w:sz w:val="24"/>
                <w:szCs w:val="24"/>
              </w:rPr>
              <w:t>枇杷仁可能引起食物中毒。</w:t>
            </w:r>
          </w:p>
          <w:p w:rsidR="004B2C2E" w:rsidRPr="0072093A" w:rsidRDefault="004B2C2E" w:rsidP="00F03179">
            <w:pPr>
              <w:pStyle w:val="a9"/>
              <w:shd w:val="clear" w:color="auto" w:fill="FFFFFF"/>
              <w:spacing w:before="0" w:beforeAutospacing="0" w:after="0" w:afterAutospacing="0" w:line="360" w:lineRule="auto"/>
              <w:ind w:firstLineChars="200" w:firstLine="480"/>
              <w:rPr>
                <w:rFonts w:cs="Times New Roman"/>
                <w:color w:val="000000"/>
              </w:rPr>
            </w:pPr>
            <w:r w:rsidRPr="0072093A">
              <w:rPr>
                <w:rFonts w:cs="Times New Roman" w:hint="eastAsia"/>
                <w:color w:val="000000"/>
              </w:rPr>
              <w:t>食物中毒发病的共同特点是病人都有发热等症状。</w:t>
            </w:r>
          </w:p>
          <w:p w:rsidR="007D5295" w:rsidRPr="0072093A" w:rsidRDefault="00D02246" w:rsidP="00D02246">
            <w:pPr>
              <w:widowControl/>
              <w:spacing w:line="360" w:lineRule="auto"/>
              <w:rPr>
                <w:rFonts w:ascii="宋体" w:eastAsia="宋体" w:hAnsi="宋体"/>
                <w:color w:val="000000"/>
                <w:sz w:val="24"/>
                <w:szCs w:val="24"/>
              </w:rPr>
            </w:pPr>
            <w:bookmarkStart w:id="3" w:name="OLE_LINK1"/>
            <w:bookmarkStart w:id="4" w:name="OLE_LINK2"/>
            <w:r w:rsidRPr="0072093A">
              <w:rPr>
                <w:rFonts w:ascii="宋体" w:eastAsia="宋体" w:hAnsi="宋体" w:hint="eastAsia"/>
                <w:color w:val="000000"/>
                <w:sz w:val="24"/>
                <w:szCs w:val="24"/>
              </w:rPr>
              <w:t>天然毒素的概念：</w:t>
            </w:r>
          </w:p>
          <w:p w:rsidR="002529C6" w:rsidRPr="0072093A" w:rsidRDefault="002529C6" w:rsidP="00F03179">
            <w:pPr>
              <w:widowControl/>
              <w:spacing w:line="360" w:lineRule="auto"/>
              <w:ind w:firstLineChars="200" w:firstLine="480"/>
              <w:rPr>
                <w:rFonts w:ascii="宋体" w:eastAsia="宋体" w:hAnsi="宋体"/>
                <w:color w:val="000000"/>
                <w:sz w:val="24"/>
                <w:szCs w:val="24"/>
              </w:rPr>
            </w:pPr>
            <w:r w:rsidRPr="0072093A">
              <w:rPr>
                <w:rFonts w:ascii="宋体" w:eastAsia="宋体" w:hAnsi="宋体" w:hint="eastAsia"/>
                <w:color w:val="000000"/>
                <w:sz w:val="24"/>
                <w:szCs w:val="24"/>
              </w:rPr>
              <w:t>作为是食品的动植物中存在某种对人体健康有害的非营养性天然物质成分；或者因贮存方法不当，在一定条件下产生的某种有毒成分。</w:t>
            </w:r>
          </w:p>
          <w:bookmarkEnd w:id="3"/>
          <w:bookmarkEnd w:id="4"/>
          <w:p w:rsidR="007D5295" w:rsidRPr="0072093A" w:rsidRDefault="00F7169B" w:rsidP="00D02246">
            <w:pPr>
              <w:spacing w:line="360" w:lineRule="auto"/>
              <w:rPr>
                <w:rFonts w:ascii="宋体" w:eastAsia="宋体" w:hAnsi="宋体"/>
                <w:color w:val="000000"/>
                <w:sz w:val="24"/>
                <w:szCs w:val="24"/>
              </w:rPr>
            </w:pPr>
            <w:r>
              <w:rPr>
                <w:rFonts w:ascii="宋体" w:eastAsia="宋体" w:hAnsi="宋体" w:hint="eastAsia"/>
                <w:color w:val="000000"/>
                <w:sz w:val="24"/>
                <w:szCs w:val="24"/>
              </w:rPr>
              <w:lastRenderedPageBreak/>
              <w:t>常见食品中存在的天然毒素种类：</w:t>
            </w:r>
          </w:p>
          <w:p w:rsidR="00F25099" w:rsidRPr="00F25099" w:rsidRDefault="00F25099" w:rsidP="00F03179">
            <w:pPr>
              <w:spacing w:line="360" w:lineRule="auto"/>
              <w:rPr>
                <w:rFonts w:ascii="宋体" w:eastAsia="宋体" w:hAnsi="宋体"/>
                <w:color w:val="000000"/>
                <w:sz w:val="24"/>
                <w:szCs w:val="24"/>
              </w:rPr>
            </w:pPr>
            <w:r w:rsidRPr="0072093A">
              <w:rPr>
                <w:rFonts w:ascii="宋体" w:eastAsia="宋体" w:hAnsi="宋体" w:hint="eastAsia"/>
                <w:color w:val="000000"/>
                <w:sz w:val="24"/>
                <w:szCs w:val="24"/>
              </w:rPr>
              <w:t>发芽马铃薯含有龙葵素。</w:t>
            </w:r>
          </w:p>
        </w:tc>
      </w:tr>
      <w:tr w:rsidR="007D5295" w:rsidTr="00C253FF">
        <w:tc>
          <w:tcPr>
            <w:tcW w:w="704" w:type="dxa"/>
            <w:vMerge/>
          </w:tcPr>
          <w:p w:rsidR="007D5295" w:rsidRPr="006F3E82" w:rsidRDefault="007D5295" w:rsidP="00AC4DAE">
            <w:pPr>
              <w:rPr>
                <w:rFonts w:ascii="宋体" w:eastAsia="宋体" w:hAnsi="宋体"/>
                <w:sz w:val="24"/>
                <w:szCs w:val="24"/>
              </w:rPr>
            </w:pPr>
          </w:p>
        </w:tc>
        <w:tc>
          <w:tcPr>
            <w:tcW w:w="1843" w:type="dxa"/>
          </w:tcPr>
          <w:p w:rsidR="007D5295" w:rsidRPr="006F3E82" w:rsidRDefault="007D5295" w:rsidP="00AC4DAE">
            <w:pPr>
              <w:rPr>
                <w:rFonts w:ascii="宋体" w:eastAsia="宋体" w:hAnsi="宋体"/>
                <w:sz w:val="24"/>
                <w:szCs w:val="24"/>
              </w:rPr>
            </w:pPr>
            <w:r w:rsidRPr="006F3E82">
              <w:rPr>
                <w:rFonts w:ascii="宋体" w:eastAsia="宋体" w:hAnsi="宋体" w:hint="eastAsia"/>
                <w:color w:val="000000"/>
                <w:sz w:val="24"/>
                <w:szCs w:val="24"/>
              </w:rPr>
              <w:t>食品添加剂</w:t>
            </w:r>
          </w:p>
        </w:tc>
        <w:tc>
          <w:tcPr>
            <w:tcW w:w="5749" w:type="dxa"/>
          </w:tcPr>
          <w:p w:rsidR="007D5295" w:rsidRPr="00D02246" w:rsidRDefault="005C09DA" w:rsidP="00D02246">
            <w:pPr>
              <w:widowControl/>
              <w:spacing w:line="360" w:lineRule="auto"/>
              <w:rPr>
                <w:rFonts w:ascii="宋体" w:eastAsia="宋体" w:hAnsi="宋体"/>
                <w:color w:val="000000"/>
                <w:sz w:val="24"/>
                <w:szCs w:val="24"/>
              </w:rPr>
            </w:pPr>
            <w:r w:rsidRPr="00D02246">
              <w:rPr>
                <w:rFonts w:ascii="宋体" w:eastAsia="宋体" w:hAnsi="宋体" w:hint="eastAsia"/>
                <w:color w:val="000000"/>
                <w:sz w:val="24"/>
                <w:szCs w:val="24"/>
              </w:rPr>
              <w:t>了解</w:t>
            </w:r>
            <w:r w:rsidR="00F7169B">
              <w:rPr>
                <w:rFonts w:ascii="宋体" w:eastAsia="宋体" w:hAnsi="宋体" w:hint="eastAsia"/>
                <w:color w:val="000000"/>
                <w:sz w:val="24"/>
                <w:szCs w:val="24"/>
              </w:rPr>
              <w:t>食品添加剂的概念:</w:t>
            </w:r>
          </w:p>
          <w:p w:rsidR="00543B2F" w:rsidRPr="00D02246" w:rsidRDefault="00543B2F" w:rsidP="00F7169B">
            <w:pPr>
              <w:widowControl/>
              <w:spacing w:line="360" w:lineRule="auto"/>
              <w:ind w:firstLineChars="200" w:firstLine="480"/>
              <w:rPr>
                <w:rFonts w:ascii="宋体" w:eastAsia="宋体" w:hAnsi="宋体"/>
                <w:color w:val="000000"/>
                <w:sz w:val="24"/>
                <w:szCs w:val="24"/>
              </w:rPr>
            </w:pPr>
            <w:r w:rsidRPr="00D02246">
              <w:rPr>
                <w:rFonts w:ascii="宋体" w:eastAsia="宋体" w:hAnsi="宋体" w:hint="eastAsia"/>
                <w:color w:val="000000"/>
                <w:sz w:val="24"/>
                <w:szCs w:val="24"/>
              </w:rPr>
              <w:t>食品添加剂是为改善食品色、香、味，以及为防腐和加工工艺的需要而加入食品中的人工合成或者天然物质。</w:t>
            </w:r>
          </w:p>
          <w:p w:rsidR="007D5295" w:rsidRPr="00D02246" w:rsidRDefault="0016691E" w:rsidP="00D02246">
            <w:pPr>
              <w:widowControl/>
              <w:spacing w:line="360" w:lineRule="auto"/>
              <w:rPr>
                <w:rFonts w:ascii="宋体" w:eastAsia="宋体" w:hAnsi="宋体"/>
                <w:color w:val="000000"/>
                <w:sz w:val="24"/>
                <w:szCs w:val="24"/>
              </w:rPr>
            </w:pPr>
            <w:r w:rsidRPr="00D02246">
              <w:rPr>
                <w:rFonts w:ascii="宋体" w:eastAsia="宋体" w:hAnsi="宋体" w:hint="eastAsia"/>
                <w:color w:val="000000"/>
                <w:sz w:val="24"/>
                <w:szCs w:val="24"/>
              </w:rPr>
              <w:t>食品添加剂和非法添加物的区别：</w:t>
            </w:r>
          </w:p>
          <w:p w:rsidR="00543B2F" w:rsidRPr="00D02246" w:rsidRDefault="00543B2F" w:rsidP="00F7169B">
            <w:pPr>
              <w:widowControl/>
              <w:spacing w:line="360" w:lineRule="auto"/>
              <w:ind w:firstLineChars="200" w:firstLine="480"/>
              <w:rPr>
                <w:rFonts w:ascii="宋体" w:eastAsia="宋体" w:hAnsi="宋体"/>
                <w:color w:val="000000"/>
                <w:sz w:val="24"/>
                <w:szCs w:val="24"/>
              </w:rPr>
            </w:pPr>
            <w:r w:rsidRPr="00D02246">
              <w:rPr>
                <w:rFonts w:ascii="宋体" w:eastAsia="宋体" w:hAnsi="宋体" w:hint="eastAsia"/>
                <w:color w:val="000000"/>
                <w:sz w:val="24"/>
                <w:szCs w:val="24"/>
              </w:rPr>
              <w:t>食品添加剂不是非法添加物。</w:t>
            </w:r>
          </w:p>
          <w:p w:rsidR="007D5295" w:rsidRPr="00D02246" w:rsidRDefault="00F7169B" w:rsidP="00D02246">
            <w:pPr>
              <w:widowControl/>
              <w:spacing w:line="360" w:lineRule="auto"/>
              <w:rPr>
                <w:rFonts w:ascii="宋体" w:eastAsia="宋体" w:hAnsi="宋体"/>
                <w:color w:val="000000"/>
                <w:sz w:val="24"/>
                <w:szCs w:val="24"/>
              </w:rPr>
            </w:pPr>
            <w:r>
              <w:rPr>
                <w:rFonts w:ascii="宋体" w:eastAsia="宋体" w:hAnsi="宋体" w:hint="eastAsia"/>
                <w:color w:val="000000"/>
                <w:sz w:val="24"/>
                <w:szCs w:val="24"/>
              </w:rPr>
              <w:t>常见的食品添加剂种类:</w:t>
            </w:r>
          </w:p>
          <w:p w:rsidR="009A76A5" w:rsidRPr="00D02246" w:rsidRDefault="00543B2F" w:rsidP="00F7169B">
            <w:pPr>
              <w:pStyle w:val="a9"/>
              <w:shd w:val="clear" w:color="auto" w:fill="FFFFFF"/>
              <w:spacing w:before="0" w:beforeAutospacing="0" w:after="0" w:afterAutospacing="0" w:line="360" w:lineRule="auto"/>
              <w:ind w:firstLineChars="200" w:firstLine="480"/>
              <w:rPr>
                <w:rFonts w:cs="Times New Roman"/>
                <w:color w:val="000000"/>
              </w:rPr>
            </w:pPr>
            <w:r w:rsidRPr="00D02246">
              <w:rPr>
                <w:rFonts w:hint="eastAsia"/>
                <w:color w:val="000000"/>
              </w:rPr>
              <w:t>食品添加剂种类如</w:t>
            </w:r>
            <w:r w:rsidR="009A76A5" w:rsidRPr="00D02246">
              <w:rPr>
                <w:rFonts w:hint="eastAsia"/>
                <w:color w:val="000000"/>
              </w:rPr>
              <w:t>亚硝酸盐作为护色剂、防腐剂是允许添加到肉制品中，但是</w:t>
            </w:r>
            <w:r w:rsidR="009A76A5" w:rsidRPr="00D02246">
              <w:rPr>
                <w:rFonts w:cs="Times New Roman" w:hint="eastAsia"/>
                <w:color w:val="000000"/>
              </w:rPr>
              <w:t>过量属于剧毒，不能能替代食盐。腌制类、发酵类蔬菜在腌制过程中可能形成亚硝酸盐。</w:t>
            </w:r>
          </w:p>
          <w:p w:rsidR="009A76A5" w:rsidRPr="00D02246" w:rsidRDefault="009A76A5" w:rsidP="00F7169B">
            <w:pPr>
              <w:pStyle w:val="a9"/>
              <w:shd w:val="clear" w:color="auto" w:fill="FFFFFF"/>
              <w:spacing w:before="0" w:beforeAutospacing="0" w:after="0" w:afterAutospacing="0" w:line="360" w:lineRule="auto"/>
              <w:ind w:firstLineChars="200" w:firstLine="480"/>
              <w:rPr>
                <w:color w:val="000000"/>
              </w:rPr>
            </w:pPr>
            <w:r w:rsidRPr="00D02246">
              <w:rPr>
                <w:rFonts w:hint="eastAsia"/>
                <w:color w:val="000000"/>
              </w:rPr>
              <w:t>类胡萝卜素既是营养强化剂又是食品添加剂。</w:t>
            </w:r>
          </w:p>
          <w:p w:rsidR="00543B2F" w:rsidRPr="00D02246" w:rsidRDefault="00543B2F" w:rsidP="00F7169B">
            <w:pPr>
              <w:widowControl/>
              <w:spacing w:line="360" w:lineRule="auto"/>
              <w:ind w:firstLineChars="200" w:firstLine="480"/>
              <w:rPr>
                <w:rFonts w:ascii="宋体" w:eastAsia="宋体" w:hAnsi="宋体"/>
                <w:color w:val="000000"/>
                <w:sz w:val="24"/>
                <w:szCs w:val="24"/>
              </w:rPr>
            </w:pPr>
            <w:r w:rsidRPr="00D02246">
              <w:rPr>
                <w:rFonts w:ascii="宋体" w:eastAsia="宋体" w:hAnsi="宋体" w:hint="eastAsia"/>
                <w:color w:val="000000"/>
                <w:sz w:val="24"/>
                <w:szCs w:val="24"/>
              </w:rPr>
              <w:t>瘦肉精、</w:t>
            </w:r>
            <w:r w:rsidRPr="00D02246">
              <w:rPr>
                <w:rFonts w:ascii="宋体" w:eastAsia="宋体" w:hAnsi="宋体" w:hint="eastAsia"/>
                <w:bCs/>
                <w:color w:val="000000"/>
                <w:sz w:val="24"/>
                <w:szCs w:val="24"/>
              </w:rPr>
              <w:t>苏丹红Ⅰ号等，我国禁止将其作为食品添加剂使用。</w:t>
            </w:r>
          </w:p>
          <w:p w:rsidR="007D5295" w:rsidRPr="00D02246" w:rsidRDefault="007D5295" w:rsidP="00D02246">
            <w:pPr>
              <w:widowControl/>
              <w:spacing w:line="360" w:lineRule="auto"/>
              <w:rPr>
                <w:rFonts w:ascii="宋体" w:eastAsia="宋体" w:hAnsi="宋体"/>
                <w:color w:val="000000"/>
                <w:sz w:val="24"/>
                <w:szCs w:val="24"/>
              </w:rPr>
            </w:pPr>
            <w:r w:rsidRPr="00D02246">
              <w:rPr>
                <w:rFonts w:ascii="宋体" w:eastAsia="宋体" w:hAnsi="宋体" w:hint="eastAsia"/>
                <w:color w:val="000000"/>
                <w:sz w:val="24"/>
                <w:szCs w:val="24"/>
              </w:rPr>
              <w:t>食品添加剂限制使用范围和用量的原因</w:t>
            </w:r>
            <w:r w:rsidR="00F7169B">
              <w:rPr>
                <w:rFonts w:ascii="宋体" w:eastAsia="宋体" w:hAnsi="宋体"/>
                <w:color w:val="000000"/>
                <w:sz w:val="24"/>
                <w:szCs w:val="24"/>
              </w:rPr>
              <w:t>:</w:t>
            </w:r>
          </w:p>
          <w:p w:rsidR="002529C6" w:rsidRPr="00D02246" w:rsidRDefault="00543B2F" w:rsidP="00F7169B">
            <w:pPr>
              <w:widowControl/>
              <w:spacing w:line="360" w:lineRule="auto"/>
              <w:ind w:firstLineChars="200" w:firstLine="480"/>
              <w:rPr>
                <w:rFonts w:ascii="宋体" w:eastAsia="宋体" w:hAnsi="宋体"/>
                <w:color w:val="000000"/>
                <w:sz w:val="24"/>
                <w:szCs w:val="24"/>
              </w:rPr>
            </w:pPr>
            <w:r w:rsidRPr="00D02246">
              <w:rPr>
                <w:rFonts w:ascii="宋体" w:eastAsia="宋体" w:hAnsi="宋体" w:hint="eastAsia"/>
                <w:color w:val="000000"/>
                <w:sz w:val="24"/>
                <w:szCs w:val="24"/>
              </w:rPr>
              <w:t>讨论食品添加剂安全性的时候，离不开使用量，超过了国家规定的最大使用量，食品添加剂可能会对人体健康造成威胁；在规定使用量范围内，食品添加剂是安全的</w:t>
            </w:r>
          </w:p>
          <w:p w:rsidR="007D5295" w:rsidRPr="00D02246" w:rsidRDefault="007D5295" w:rsidP="00F7169B">
            <w:pPr>
              <w:spacing w:line="360" w:lineRule="auto"/>
              <w:ind w:firstLineChars="200" w:firstLine="480"/>
              <w:rPr>
                <w:rFonts w:ascii="宋体" w:eastAsia="宋体" w:hAnsi="宋体"/>
                <w:color w:val="000000"/>
                <w:sz w:val="24"/>
                <w:szCs w:val="24"/>
              </w:rPr>
            </w:pPr>
            <w:r w:rsidRPr="00D02246">
              <w:rPr>
                <w:rFonts w:ascii="宋体" w:eastAsia="宋体" w:hAnsi="宋体" w:hint="eastAsia"/>
                <w:color w:val="000000"/>
                <w:sz w:val="24"/>
                <w:szCs w:val="24"/>
              </w:rPr>
              <w:t>零添加或者纯天然食品不一定是安全食品。</w:t>
            </w:r>
          </w:p>
        </w:tc>
      </w:tr>
      <w:tr w:rsidR="007D5295" w:rsidTr="008D3930">
        <w:tc>
          <w:tcPr>
            <w:tcW w:w="704" w:type="dxa"/>
            <w:vMerge/>
            <w:tcBorders>
              <w:bottom w:val="nil"/>
            </w:tcBorders>
          </w:tcPr>
          <w:p w:rsidR="007D5295" w:rsidRPr="006F3E82" w:rsidRDefault="007D5295" w:rsidP="00412C6C">
            <w:pPr>
              <w:rPr>
                <w:rFonts w:ascii="宋体" w:eastAsia="宋体" w:hAnsi="宋体"/>
                <w:sz w:val="24"/>
                <w:szCs w:val="24"/>
              </w:rPr>
            </w:pPr>
          </w:p>
        </w:tc>
        <w:tc>
          <w:tcPr>
            <w:tcW w:w="1843" w:type="dxa"/>
          </w:tcPr>
          <w:p w:rsidR="007D5295" w:rsidRPr="006F3E82" w:rsidRDefault="007D5295" w:rsidP="00AC4DAE">
            <w:pPr>
              <w:rPr>
                <w:rFonts w:ascii="宋体" w:eastAsia="宋体" w:hAnsi="宋体"/>
                <w:sz w:val="24"/>
                <w:szCs w:val="24"/>
              </w:rPr>
            </w:pPr>
            <w:r w:rsidRPr="006F3E82">
              <w:rPr>
                <w:rFonts w:ascii="宋体" w:eastAsia="宋体" w:hAnsi="宋体" w:hint="eastAsia"/>
                <w:sz w:val="24"/>
                <w:szCs w:val="24"/>
              </w:rPr>
              <w:t>平衡膳食</w:t>
            </w:r>
          </w:p>
        </w:tc>
        <w:tc>
          <w:tcPr>
            <w:tcW w:w="5749" w:type="dxa"/>
          </w:tcPr>
          <w:p w:rsidR="007D5295" w:rsidRDefault="00D2448C" w:rsidP="00D02246">
            <w:pPr>
              <w:widowControl/>
              <w:spacing w:line="360" w:lineRule="auto"/>
              <w:rPr>
                <w:rFonts w:ascii="宋体" w:eastAsia="宋体" w:hAnsi="宋体"/>
                <w:color w:val="000000"/>
                <w:sz w:val="24"/>
                <w:szCs w:val="24"/>
              </w:rPr>
            </w:pPr>
            <w:r>
              <w:rPr>
                <w:rFonts w:ascii="宋体" w:eastAsia="宋体" w:hAnsi="宋体" w:hint="eastAsia"/>
                <w:color w:val="000000"/>
                <w:sz w:val="24"/>
                <w:szCs w:val="24"/>
              </w:rPr>
              <w:t>基本的食品营养知识：</w:t>
            </w:r>
          </w:p>
          <w:p w:rsidR="0074779E" w:rsidRDefault="0074779E" w:rsidP="00F7169B">
            <w:pPr>
              <w:pStyle w:val="a9"/>
              <w:shd w:val="clear" w:color="auto" w:fill="FFFFFF"/>
              <w:spacing w:before="0" w:beforeAutospacing="0" w:after="0" w:afterAutospacing="0" w:line="360" w:lineRule="auto"/>
              <w:ind w:firstLineChars="200" w:firstLine="480"/>
              <w:rPr>
                <w:rFonts w:cs="Times New Roman"/>
                <w:color w:val="000000"/>
              </w:rPr>
            </w:pPr>
            <w:r>
              <w:rPr>
                <w:rFonts w:cs="Times New Roman" w:hint="eastAsia"/>
                <w:color w:val="000000"/>
              </w:rPr>
              <w:t>必需氨基酸指人体无法靠自身合成，必须从外界获取的氨基酸。</w:t>
            </w:r>
          </w:p>
          <w:p w:rsidR="007D5295" w:rsidRPr="006F3E82" w:rsidRDefault="00D2448C" w:rsidP="00D02246">
            <w:pPr>
              <w:widowControl/>
              <w:spacing w:line="360" w:lineRule="auto"/>
              <w:rPr>
                <w:rFonts w:ascii="宋体" w:eastAsia="宋体" w:hAnsi="宋体"/>
                <w:color w:val="000000"/>
                <w:sz w:val="24"/>
                <w:szCs w:val="24"/>
              </w:rPr>
            </w:pPr>
            <w:r>
              <w:rPr>
                <w:rFonts w:ascii="宋体" w:eastAsia="宋体" w:hAnsi="宋体" w:hint="eastAsia"/>
                <w:color w:val="000000"/>
                <w:sz w:val="24"/>
                <w:szCs w:val="24"/>
              </w:rPr>
              <w:t>常见营养素的作用：</w:t>
            </w:r>
          </w:p>
          <w:p w:rsidR="007D5295" w:rsidRDefault="007D5295" w:rsidP="00F7169B">
            <w:pPr>
              <w:widowControl/>
              <w:spacing w:line="360" w:lineRule="auto"/>
              <w:ind w:firstLineChars="200" w:firstLine="480"/>
              <w:rPr>
                <w:rFonts w:ascii="宋体" w:eastAsia="宋体" w:hAnsi="宋体"/>
                <w:color w:val="000000"/>
                <w:sz w:val="24"/>
                <w:szCs w:val="24"/>
              </w:rPr>
            </w:pPr>
            <w:r w:rsidRPr="006F3E82">
              <w:rPr>
                <w:rFonts w:ascii="宋体" w:eastAsia="宋体" w:hAnsi="宋体" w:hint="eastAsia"/>
                <w:color w:val="000000"/>
                <w:sz w:val="24"/>
                <w:szCs w:val="24"/>
              </w:rPr>
              <w:t>食物的常见分类（谷类，蔬菜和水果类，鱼、禽、肉、蛋类，奶类和豆类，油脂类等）。</w:t>
            </w:r>
          </w:p>
          <w:p w:rsidR="00C253FF" w:rsidRPr="00AA3976" w:rsidRDefault="00C253FF" w:rsidP="00F7169B">
            <w:pPr>
              <w:spacing w:line="360" w:lineRule="auto"/>
              <w:ind w:firstLineChars="200" w:firstLine="480"/>
              <w:rPr>
                <w:rFonts w:ascii="宋体" w:eastAsia="宋体" w:hAnsi="宋体"/>
                <w:sz w:val="24"/>
                <w:szCs w:val="24"/>
              </w:rPr>
            </w:pPr>
            <w:r w:rsidRPr="00244104">
              <w:rPr>
                <w:rFonts w:ascii="宋体" w:eastAsia="宋体" w:hAnsi="宋体" w:hint="eastAsia"/>
                <w:sz w:val="24"/>
                <w:szCs w:val="24"/>
              </w:rPr>
              <w:t>人体所需的七大营养元素是脂肪、蛋白质、碳水</w:t>
            </w:r>
            <w:r w:rsidRPr="00244104">
              <w:rPr>
                <w:rFonts w:ascii="宋体" w:eastAsia="宋体" w:hAnsi="宋体" w:hint="eastAsia"/>
                <w:sz w:val="24"/>
                <w:szCs w:val="24"/>
              </w:rPr>
              <w:lastRenderedPageBreak/>
              <w:t>化合物、维生素、矿物质、水和膳食纤维。</w:t>
            </w:r>
            <w:r w:rsidRPr="004966E9">
              <w:rPr>
                <w:rFonts w:ascii="宋体" w:eastAsia="宋体" w:hAnsi="宋体"/>
                <w:sz w:val="24"/>
                <w:szCs w:val="24"/>
              </w:rPr>
              <w:t>糖类是维持脑细胞正常功能的必需营养素，是生命的燃料。</w:t>
            </w:r>
            <w:r>
              <w:rPr>
                <w:rFonts w:ascii="宋体" w:eastAsia="宋体" w:hAnsi="宋体" w:hint="eastAsia"/>
                <w:sz w:val="24"/>
                <w:szCs w:val="24"/>
              </w:rPr>
              <w:t>如</w:t>
            </w:r>
            <w:r w:rsidRPr="004966E9">
              <w:rPr>
                <w:rFonts w:ascii="宋体" w:eastAsia="宋体" w:hAnsi="宋体"/>
                <w:sz w:val="24"/>
                <w:szCs w:val="24"/>
              </w:rPr>
              <w:t>缺少糖类，青少年就很难有旺盛的精神和体力学习。</w:t>
            </w:r>
          </w:p>
          <w:p w:rsidR="00C253FF" w:rsidRPr="006F3E82" w:rsidRDefault="00C253FF" w:rsidP="00D02246">
            <w:pPr>
              <w:widowControl/>
              <w:spacing w:line="360" w:lineRule="auto"/>
              <w:rPr>
                <w:rFonts w:ascii="宋体" w:eastAsia="宋体" w:hAnsi="宋体"/>
                <w:color w:val="000000"/>
                <w:sz w:val="24"/>
                <w:szCs w:val="24"/>
              </w:rPr>
            </w:pPr>
            <w:r>
              <w:rPr>
                <w:rFonts w:ascii="宋体" w:eastAsia="宋体" w:hAnsi="宋体" w:hint="eastAsia"/>
                <w:color w:val="000000"/>
                <w:sz w:val="24"/>
                <w:szCs w:val="24"/>
              </w:rPr>
              <w:t>不同种类食品具有不同的营养素分布特点：</w:t>
            </w:r>
          </w:p>
          <w:p w:rsidR="002529C6" w:rsidRPr="00F03179" w:rsidRDefault="00C253FF" w:rsidP="00F03179">
            <w:pPr>
              <w:pStyle w:val="a9"/>
              <w:shd w:val="clear" w:color="auto" w:fill="FFFFFF"/>
              <w:spacing w:before="0" w:beforeAutospacing="0" w:after="0" w:afterAutospacing="0" w:line="360" w:lineRule="auto"/>
              <w:ind w:firstLineChars="200" w:firstLine="480"/>
              <w:rPr>
                <w:rFonts w:cs="Times New Roman"/>
                <w:color w:val="000000"/>
              </w:rPr>
            </w:pPr>
            <w:r>
              <w:rPr>
                <w:rFonts w:hint="eastAsia"/>
              </w:rPr>
              <w:t>如</w:t>
            </w:r>
            <w:r w:rsidRPr="00244104">
              <w:rPr>
                <w:rFonts w:hint="eastAsia"/>
              </w:rPr>
              <w:t>鸡蛋富含优质蛋白质；牛奶中含有大量的钙，是人类补钙的首选食品</w:t>
            </w:r>
            <w:r w:rsidR="00F25099">
              <w:rPr>
                <w:rFonts w:hint="eastAsia"/>
              </w:rPr>
              <w:t>，此外</w:t>
            </w:r>
            <w:r w:rsidR="00F25099">
              <w:rPr>
                <w:rFonts w:cs="Times New Roman" w:hint="eastAsia"/>
                <w:color w:val="000000"/>
              </w:rPr>
              <w:t>多晒太阳能促进机体钙吸收</w:t>
            </w:r>
            <w:r w:rsidRPr="00244104">
              <w:rPr>
                <w:rFonts w:hint="eastAsia"/>
              </w:rPr>
              <w:t>；大米中富含丰富的碳水化合物；</w:t>
            </w:r>
            <w:r>
              <w:rPr>
                <w:rFonts w:hint="eastAsia"/>
              </w:rPr>
              <w:t>新鲜</w:t>
            </w:r>
            <w:r w:rsidRPr="00244104">
              <w:rPr>
                <w:rFonts w:hint="eastAsia"/>
              </w:rPr>
              <w:t>蔬菜和水果富含维生素C</w:t>
            </w:r>
            <w:r>
              <w:rPr>
                <w:rFonts w:hint="eastAsia"/>
              </w:rPr>
              <w:t>，可以防止坏血病</w:t>
            </w:r>
            <w:r w:rsidRPr="00244104">
              <w:rPr>
                <w:rFonts w:hint="eastAsia"/>
              </w:rPr>
              <w:t>；</w:t>
            </w:r>
            <w:r w:rsidRPr="004966E9">
              <w:rPr>
                <w:rFonts w:hint="eastAsia"/>
              </w:rPr>
              <w:t>蔬菜、水果、薯类、粗粮是纤维素的主要食物来源。</w:t>
            </w:r>
            <w:r>
              <w:rPr>
                <w:rFonts w:hint="eastAsia"/>
              </w:rPr>
              <w:t>如</w:t>
            </w:r>
            <w:r w:rsidRPr="00244104">
              <w:rPr>
                <w:rFonts w:hint="eastAsia"/>
              </w:rPr>
              <w:t>花生仁中富含膳食纤维。</w:t>
            </w:r>
            <w:r w:rsidRPr="00244104">
              <w:rPr>
                <w:rFonts w:cs="Times New Roman" w:hint="eastAsia"/>
                <w:color w:val="000000"/>
              </w:rPr>
              <w:t>人体缺乏维生素D会引起佝偻病这种缺乏症。</w:t>
            </w:r>
          </w:p>
          <w:p w:rsidR="007D5295" w:rsidRDefault="00D2448C" w:rsidP="00D02246">
            <w:pPr>
              <w:widowControl/>
              <w:spacing w:line="360" w:lineRule="auto"/>
              <w:rPr>
                <w:rFonts w:ascii="宋体" w:eastAsia="宋体" w:hAnsi="宋体"/>
                <w:color w:val="000000"/>
                <w:sz w:val="24"/>
                <w:szCs w:val="24"/>
              </w:rPr>
            </w:pPr>
            <w:r>
              <w:rPr>
                <w:rFonts w:ascii="宋体" w:eastAsia="宋体" w:hAnsi="宋体" w:hint="eastAsia"/>
                <w:color w:val="000000"/>
                <w:sz w:val="24"/>
                <w:szCs w:val="24"/>
              </w:rPr>
              <w:t>食物搭配的意义和平衡膳食的重要性：</w:t>
            </w:r>
          </w:p>
          <w:p w:rsidR="00B53D1B" w:rsidRPr="00244104" w:rsidRDefault="0074779E" w:rsidP="00F03179">
            <w:pPr>
              <w:pStyle w:val="a9"/>
              <w:shd w:val="clear" w:color="auto" w:fill="FFFFFF"/>
              <w:spacing w:before="0" w:beforeAutospacing="0" w:after="0" w:afterAutospacing="0" w:line="360" w:lineRule="auto"/>
              <w:ind w:firstLineChars="200" w:firstLine="480"/>
              <w:rPr>
                <w:color w:val="000000"/>
              </w:rPr>
            </w:pPr>
            <w:r w:rsidRPr="0074779E">
              <w:rPr>
                <w:rFonts w:hint="eastAsia"/>
                <w:color w:val="000000"/>
              </w:rPr>
              <w:t>缺铁可能导致缺铁性贫血，面色苍白是其症状之一。动物肝脏可以预防缺铁性贫血。深色蔬菜水果中含有胡萝卜素，多吃可以保护视力。</w:t>
            </w:r>
            <w:r>
              <w:rPr>
                <w:rFonts w:hint="eastAsia"/>
                <w:color w:val="000000"/>
              </w:rPr>
              <w:t>多吃高糖高脂食物可能引起肥胖、糖尿病和</w:t>
            </w:r>
            <w:r w:rsidRPr="00C45264">
              <w:rPr>
                <w:rFonts w:hint="eastAsia"/>
                <w:color w:val="000000"/>
              </w:rPr>
              <w:t>龋齿</w:t>
            </w:r>
            <w:r>
              <w:rPr>
                <w:rFonts w:hint="eastAsia"/>
                <w:color w:val="000000"/>
              </w:rPr>
              <w:t>等疾病。</w:t>
            </w:r>
            <w:r>
              <w:rPr>
                <w:rFonts w:cs="Times New Roman" w:hint="eastAsia"/>
                <w:color w:val="000000"/>
              </w:rPr>
              <w:t>花生、核桃等坚果是有助大脑发育、补充营养素的零食。</w:t>
            </w:r>
            <w:r w:rsidRPr="00244104">
              <w:rPr>
                <w:rFonts w:hint="eastAsia"/>
                <w:color w:val="000000"/>
              </w:rPr>
              <w:t>食盐过多易导致高血压。</w:t>
            </w:r>
            <w:r w:rsidR="00B53D1B" w:rsidRPr="00244104">
              <w:rPr>
                <w:rFonts w:hint="eastAsia"/>
                <w:color w:val="000000"/>
              </w:rPr>
              <w:t>炒菜加含碘食盐能够预防地方性甲状腺肿大（俗称大脖子病）</w:t>
            </w:r>
          </w:p>
          <w:p w:rsidR="007D5295" w:rsidRDefault="00F7169B" w:rsidP="00D02246">
            <w:pPr>
              <w:widowControl/>
              <w:spacing w:line="360" w:lineRule="auto"/>
              <w:rPr>
                <w:rFonts w:ascii="宋体" w:eastAsia="宋体" w:hAnsi="宋体"/>
                <w:sz w:val="24"/>
                <w:szCs w:val="24"/>
              </w:rPr>
            </w:pPr>
            <w:r>
              <w:rPr>
                <w:rFonts w:ascii="宋体" w:eastAsia="宋体" w:hAnsi="宋体" w:hint="eastAsia"/>
                <w:sz w:val="24"/>
                <w:szCs w:val="24"/>
              </w:rPr>
              <w:t>中国学龄儿童膳食指南的原则和要点：</w:t>
            </w:r>
          </w:p>
          <w:p w:rsidR="004B2C2E" w:rsidRPr="00244104" w:rsidRDefault="004B2C2E" w:rsidP="00F03179">
            <w:pPr>
              <w:spacing w:line="360" w:lineRule="auto"/>
              <w:ind w:firstLineChars="200" w:firstLine="480"/>
              <w:rPr>
                <w:rFonts w:ascii="宋体" w:eastAsia="宋体" w:hAnsi="宋体" w:cs="Times New Roman"/>
                <w:color w:val="000000"/>
                <w:sz w:val="24"/>
                <w:szCs w:val="24"/>
              </w:rPr>
            </w:pPr>
            <w:r w:rsidRPr="00244104">
              <w:rPr>
                <w:rFonts w:ascii="宋体" w:eastAsia="宋体" w:hAnsi="宋体" w:cs="Times New Roman" w:hint="eastAsia"/>
                <w:color w:val="000000"/>
                <w:sz w:val="24"/>
                <w:szCs w:val="24"/>
              </w:rPr>
              <w:t>《中国学龄儿童膳食指南</w:t>
            </w:r>
            <w:r w:rsidRPr="00244104">
              <w:rPr>
                <w:rFonts w:ascii="宋体" w:eastAsia="宋体" w:hAnsi="宋体" w:cs="Times New Roman"/>
                <w:color w:val="000000"/>
                <w:sz w:val="24"/>
                <w:szCs w:val="24"/>
              </w:rPr>
              <w:t>2016</w:t>
            </w:r>
            <w:r w:rsidRPr="00244104">
              <w:rPr>
                <w:rFonts w:ascii="宋体" w:eastAsia="宋体" w:hAnsi="宋体" w:cs="Times New Roman" w:hint="eastAsia"/>
                <w:color w:val="000000"/>
                <w:sz w:val="24"/>
                <w:szCs w:val="24"/>
              </w:rPr>
              <w:t>》中学龄儿童是指从</w:t>
            </w:r>
            <w:r w:rsidRPr="00244104">
              <w:rPr>
                <w:rFonts w:ascii="宋体" w:eastAsia="宋体" w:hAnsi="宋体" w:cs="Times New Roman"/>
                <w:color w:val="000000"/>
                <w:sz w:val="24"/>
                <w:szCs w:val="24"/>
              </w:rPr>
              <w:t>6</w:t>
            </w:r>
            <w:r w:rsidRPr="00244104">
              <w:rPr>
                <w:rFonts w:ascii="宋体" w:eastAsia="宋体" w:hAnsi="宋体" w:cs="Times New Roman" w:hint="eastAsia"/>
                <w:color w:val="000000"/>
                <w:sz w:val="24"/>
                <w:szCs w:val="24"/>
              </w:rPr>
              <w:t>岁到不满</w:t>
            </w:r>
            <w:r w:rsidRPr="00244104">
              <w:rPr>
                <w:rFonts w:ascii="宋体" w:eastAsia="宋体" w:hAnsi="宋体" w:cs="Times New Roman"/>
                <w:color w:val="000000"/>
                <w:sz w:val="24"/>
                <w:szCs w:val="24"/>
              </w:rPr>
              <w:t>18</w:t>
            </w:r>
            <w:r w:rsidRPr="00244104">
              <w:rPr>
                <w:rFonts w:ascii="宋体" w:eastAsia="宋体" w:hAnsi="宋体" w:cs="Times New Roman" w:hint="eastAsia"/>
                <w:color w:val="000000"/>
                <w:sz w:val="24"/>
                <w:szCs w:val="24"/>
              </w:rPr>
              <w:t>岁的未成年人。</w:t>
            </w:r>
          </w:p>
          <w:p w:rsidR="004B2C2E" w:rsidRPr="00244104" w:rsidRDefault="004B2C2E" w:rsidP="00F03179">
            <w:pPr>
              <w:pStyle w:val="a9"/>
              <w:shd w:val="clear" w:color="auto" w:fill="FFFFFF"/>
              <w:spacing w:before="0" w:beforeAutospacing="0" w:after="0" w:afterAutospacing="0" w:line="360" w:lineRule="auto"/>
              <w:ind w:firstLineChars="200" w:firstLine="480"/>
              <w:rPr>
                <w:rFonts w:cs="Times New Roman"/>
                <w:color w:val="000000"/>
              </w:rPr>
            </w:pPr>
            <w:r w:rsidRPr="00244104">
              <w:rPr>
                <w:rFonts w:cs="Times New Roman" w:hint="eastAsia"/>
                <w:color w:val="000000"/>
              </w:rPr>
              <w:t>《中国学龄儿童膳食指南</w:t>
            </w:r>
            <w:r w:rsidRPr="00244104">
              <w:rPr>
                <w:rFonts w:cs="Times New Roman"/>
                <w:color w:val="000000"/>
              </w:rPr>
              <w:t>2016</w:t>
            </w:r>
            <w:r w:rsidRPr="00244104">
              <w:rPr>
                <w:rFonts w:cs="Times New Roman" w:hint="eastAsia"/>
                <w:color w:val="000000"/>
              </w:rPr>
              <w:t>》中核心信息在一般人群膳食指南的基础上，补充了5条内容。</w:t>
            </w:r>
          </w:p>
          <w:p w:rsidR="004B2C2E" w:rsidRPr="00244104" w:rsidRDefault="004B2C2E" w:rsidP="00F03179">
            <w:pPr>
              <w:pStyle w:val="a9"/>
              <w:shd w:val="clear" w:color="auto" w:fill="FFFFFF"/>
              <w:spacing w:before="0" w:beforeAutospacing="0" w:after="0" w:afterAutospacing="0" w:line="360" w:lineRule="auto"/>
              <w:ind w:firstLineChars="200" w:firstLine="480"/>
              <w:rPr>
                <w:rFonts w:cs="Times New Roman"/>
                <w:color w:val="000000"/>
              </w:rPr>
            </w:pPr>
            <w:r w:rsidRPr="00244104">
              <w:rPr>
                <w:rFonts w:cs="Times New Roman" w:hint="eastAsia"/>
                <w:color w:val="000000"/>
              </w:rPr>
              <w:t>《中国学龄儿童膳食指南</w:t>
            </w:r>
            <w:r w:rsidRPr="00244104">
              <w:rPr>
                <w:rFonts w:cs="Times New Roman"/>
                <w:color w:val="000000"/>
              </w:rPr>
              <w:t>2016</w:t>
            </w:r>
            <w:r w:rsidRPr="00244104">
              <w:rPr>
                <w:rFonts w:cs="Times New Roman" w:hint="eastAsia"/>
                <w:color w:val="000000"/>
              </w:rPr>
              <w:t>》内容包括合理选择零食，足量饮水，不喝含糖饮料，不偏食节食，不暴饮暴食，保持适宜体重增长，认识食物，学习烹饪，提高营养科学素养，保证每天至少室外活动</w:t>
            </w:r>
            <w:r w:rsidRPr="00244104">
              <w:rPr>
                <w:rFonts w:cs="Times New Roman"/>
                <w:color w:val="000000"/>
              </w:rPr>
              <w:t>60</w:t>
            </w:r>
            <w:r w:rsidRPr="00244104">
              <w:rPr>
                <w:rFonts w:cs="Times New Roman" w:hint="eastAsia"/>
                <w:color w:val="000000"/>
              </w:rPr>
              <w:t>分钟。</w:t>
            </w:r>
          </w:p>
          <w:p w:rsidR="004B2C2E" w:rsidRDefault="0074779E" w:rsidP="00F03179">
            <w:pPr>
              <w:pStyle w:val="a9"/>
              <w:shd w:val="clear" w:color="auto" w:fill="FFFFFF"/>
              <w:spacing w:before="0" w:beforeAutospacing="0" w:after="0" w:afterAutospacing="0" w:line="360" w:lineRule="auto"/>
              <w:ind w:firstLineChars="200" w:firstLine="480"/>
              <w:rPr>
                <w:color w:val="000000"/>
              </w:rPr>
            </w:pPr>
            <w:r>
              <w:rPr>
                <w:rFonts w:hint="eastAsia"/>
                <w:color w:val="000000"/>
              </w:rPr>
              <w:lastRenderedPageBreak/>
              <w:t>学龄期儿童处于生长发育阶段，为此，中国营养学会关于学龄儿童的膳食指南中特别强调了此期儿童在饮食方面的一些特殊要求，如保证吃好早餐，重视户外活动，控制食糖摄入，少饮用碳酸饮料。</w:t>
            </w:r>
          </w:p>
          <w:p w:rsidR="0074779E" w:rsidRDefault="0074779E" w:rsidP="00D02246">
            <w:pPr>
              <w:pStyle w:val="a9"/>
              <w:shd w:val="clear" w:color="auto" w:fill="FFFFFF"/>
              <w:spacing w:before="0" w:beforeAutospacing="0" w:after="0" w:afterAutospacing="0" w:line="360" w:lineRule="auto"/>
              <w:rPr>
                <w:rFonts w:cs="Times New Roman"/>
                <w:color w:val="000000"/>
              </w:rPr>
            </w:pPr>
            <w:r>
              <w:rPr>
                <w:rFonts w:cs="Times New Roman" w:hint="eastAsia"/>
                <w:color w:val="000000"/>
              </w:rPr>
              <w:t>营养和体育锻炼是促进儿童少年身心发育最积极的外部因素。</w:t>
            </w:r>
          </w:p>
          <w:p w:rsidR="0074779E" w:rsidRDefault="007D5295" w:rsidP="00F03179">
            <w:pPr>
              <w:pStyle w:val="a9"/>
              <w:shd w:val="clear" w:color="auto" w:fill="FFFFFF"/>
              <w:spacing w:before="0" w:beforeAutospacing="0" w:after="0" w:afterAutospacing="0" w:line="360" w:lineRule="auto"/>
              <w:ind w:firstLineChars="200" w:firstLine="480"/>
              <w:rPr>
                <w:color w:val="000000"/>
              </w:rPr>
            </w:pPr>
            <w:r w:rsidRPr="006F3E82">
              <w:rPr>
                <w:rFonts w:hint="eastAsia"/>
                <w:color w:val="000000"/>
              </w:rPr>
              <w:t>科学饮食的习惯、健康饮食观念（如保证食物多样、多吃果蔬、控制脂肪等）。</w:t>
            </w:r>
          </w:p>
          <w:p w:rsidR="0074779E" w:rsidRPr="0074779E" w:rsidRDefault="0074779E" w:rsidP="00F03179">
            <w:pPr>
              <w:pStyle w:val="a9"/>
              <w:shd w:val="clear" w:color="auto" w:fill="FFFFFF"/>
              <w:spacing w:before="0" w:beforeAutospacing="0" w:after="0" w:afterAutospacing="0" w:line="360" w:lineRule="auto"/>
              <w:ind w:firstLineChars="200" w:firstLine="480"/>
              <w:rPr>
                <w:rFonts w:cs="Times New Roman"/>
                <w:color w:val="000000"/>
              </w:rPr>
            </w:pPr>
            <w:r>
              <w:rPr>
                <w:rFonts w:cs="Times New Roman" w:hint="eastAsia"/>
                <w:color w:val="000000"/>
              </w:rPr>
              <w:t>健康膳食鱼、禽、蛋和瘦肉均属于动物性食物，是人类优质蛋白的良好来源；进食量和运动是保持健康体重的两个主要因素，都不可缺少；脂肪是人体能量的重要来源之一，但是脂肪摄入过多是引起肥胖、高血脂等多种慢性疾病的危险因素之一。</w:t>
            </w:r>
            <w:r w:rsidRPr="00FC08E9">
              <w:rPr>
                <w:rFonts w:cs="Times New Roman" w:hint="eastAsia"/>
                <w:color w:val="000000"/>
              </w:rPr>
              <w:t>应三餐合理，规律进餐，培养健康饮食行为</w:t>
            </w:r>
            <w:r>
              <w:rPr>
                <w:rFonts w:cs="Times New Roman" w:hint="eastAsia"/>
                <w:color w:val="000000"/>
              </w:rPr>
              <w:t>。</w:t>
            </w:r>
          </w:p>
          <w:p w:rsidR="007D5295" w:rsidRPr="0074779E" w:rsidRDefault="007D5295" w:rsidP="006F3E82">
            <w:pPr>
              <w:spacing w:line="240" w:lineRule="exact"/>
              <w:rPr>
                <w:rFonts w:ascii="宋体" w:eastAsia="宋体" w:hAnsi="宋体"/>
                <w:color w:val="000000"/>
                <w:sz w:val="24"/>
                <w:szCs w:val="24"/>
              </w:rPr>
            </w:pPr>
          </w:p>
        </w:tc>
      </w:tr>
      <w:tr w:rsidR="00ED2DC1" w:rsidTr="008D3930">
        <w:tc>
          <w:tcPr>
            <w:tcW w:w="704" w:type="dxa"/>
            <w:tcBorders>
              <w:top w:val="nil"/>
              <w:bottom w:val="single" w:sz="4" w:space="0" w:color="auto"/>
            </w:tcBorders>
          </w:tcPr>
          <w:p w:rsidR="00ED2DC1" w:rsidRPr="006F3E82" w:rsidRDefault="00ED2DC1" w:rsidP="00412C6C">
            <w:pPr>
              <w:rPr>
                <w:rFonts w:ascii="宋体" w:eastAsia="宋体" w:hAnsi="宋体"/>
                <w:sz w:val="24"/>
                <w:szCs w:val="24"/>
              </w:rPr>
            </w:pPr>
          </w:p>
        </w:tc>
        <w:tc>
          <w:tcPr>
            <w:tcW w:w="1843" w:type="dxa"/>
          </w:tcPr>
          <w:p w:rsidR="00ED2DC1" w:rsidRPr="006F3E82" w:rsidRDefault="00ED2DC1" w:rsidP="00AC4DAE">
            <w:pPr>
              <w:rPr>
                <w:rFonts w:ascii="宋体" w:eastAsia="宋体" w:hAnsi="宋体"/>
                <w:sz w:val="24"/>
                <w:szCs w:val="24"/>
              </w:rPr>
            </w:pPr>
            <w:r>
              <w:rPr>
                <w:rFonts w:ascii="宋体" w:eastAsia="宋体" w:hAnsi="宋体" w:hint="eastAsia"/>
                <w:sz w:val="24"/>
                <w:szCs w:val="24"/>
              </w:rPr>
              <w:t>食品安全常识</w:t>
            </w:r>
          </w:p>
        </w:tc>
        <w:tc>
          <w:tcPr>
            <w:tcW w:w="5749" w:type="dxa"/>
          </w:tcPr>
          <w:p w:rsidR="00ED2DC1" w:rsidRDefault="00ED2DC1" w:rsidP="00F03179">
            <w:pPr>
              <w:pStyle w:val="a9"/>
              <w:shd w:val="clear" w:color="auto" w:fill="FFFFFF"/>
              <w:spacing w:before="0" w:beforeAutospacing="0" w:after="0" w:afterAutospacing="0" w:line="360" w:lineRule="auto"/>
              <w:ind w:firstLineChars="200" w:firstLine="480"/>
              <w:rPr>
                <w:rFonts w:cs="Times New Roman"/>
                <w:color w:val="000000"/>
              </w:rPr>
            </w:pPr>
            <w:r>
              <w:rPr>
                <w:rFonts w:cs="Times New Roman" w:hint="eastAsia"/>
                <w:color w:val="000000"/>
              </w:rPr>
              <w:t>食物过敏是指摄入食物时由于食物中的某些成分引起免疫应答，导致消化系统或全身性的变态反应。其中蛋白质是食物中容易引起过敏的成分。</w:t>
            </w:r>
          </w:p>
          <w:p w:rsidR="00ED2DC1" w:rsidRDefault="00ED2DC1" w:rsidP="00F03179">
            <w:pPr>
              <w:pStyle w:val="a9"/>
              <w:shd w:val="clear" w:color="auto" w:fill="FFFFFF"/>
              <w:spacing w:before="0" w:beforeAutospacing="0" w:after="0" w:afterAutospacing="0" w:line="360" w:lineRule="auto"/>
              <w:ind w:firstLineChars="200" w:firstLine="480"/>
              <w:rPr>
                <w:color w:val="000000"/>
              </w:rPr>
            </w:pPr>
            <w:r w:rsidRPr="004966E9">
              <w:rPr>
                <w:rFonts w:hint="eastAsia"/>
                <w:color w:val="000000"/>
              </w:rPr>
              <w:t>反复淘洗大米，损失最多是</w:t>
            </w:r>
            <w:r>
              <w:rPr>
                <w:rFonts w:hint="eastAsia"/>
                <w:color w:val="000000"/>
              </w:rPr>
              <w:t>维生素B</w:t>
            </w:r>
            <w:r w:rsidRPr="004966E9">
              <w:rPr>
                <w:color w:val="000000"/>
                <w:vertAlign w:val="subscript"/>
              </w:rPr>
              <w:t>1</w:t>
            </w:r>
            <w:r>
              <w:rPr>
                <w:rFonts w:hint="eastAsia"/>
                <w:color w:val="000000"/>
              </w:rPr>
              <w:t>。</w:t>
            </w:r>
          </w:p>
          <w:p w:rsidR="00ED2DC1" w:rsidRDefault="00ED2DC1" w:rsidP="00F03179">
            <w:pPr>
              <w:pStyle w:val="a9"/>
              <w:shd w:val="clear" w:color="auto" w:fill="FFFFFF"/>
              <w:spacing w:before="0" w:beforeAutospacing="0" w:after="0" w:afterAutospacing="0" w:line="360" w:lineRule="auto"/>
              <w:ind w:firstLineChars="200" w:firstLine="480"/>
              <w:rPr>
                <w:rFonts w:cs="Times New Roman"/>
                <w:color w:val="000000"/>
              </w:rPr>
            </w:pPr>
            <w:r>
              <w:rPr>
                <w:rFonts w:cs="Times New Roman" w:hint="eastAsia"/>
                <w:color w:val="000000"/>
              </w:rPr>
              <w:t>人工现挤的“生鲜奶”未经过灭菌等加工处理，可能含有病菌，不能直接饮用。</w:t>
            </w:r>
          </w:p>
          <w:p w:rsidR="00ED2DC1" w:rsidRPr="00F7169B" w:rsidRDefault="00ED2DC1" w:rsidP="00F03179">
            <w:pPr>
              <w:widowControl/>
              <w:spacing w:line="360" w:lineRule="auto"/>
              <w:ind w:firstLineChars="200" w:firstLine="480"/>
              <w:rPr>
                <w:rFonts w:ascii="宋体" w:eastAsia="宋体" w:hAnsi="宋体"/>
                <w:color w:val="000000"/>
                <w:sz w:val="24"/>
                <w:szCs w:val="24"/>
              </w:rPr>
            </w:pPr>
            <w:r w:rsidRPr="00F7169B">
              <w:rPr>
                <w:rStyle w:val="apple-converted-space"/>
                <w:rFonts w:ascii="宋体" w:eastAsia="宋体" w:hAnsi="宋体" w:hint="eastAsia"/>
                <w:sz w:val="24"/>
                <w:szCs w:val="24"/>
              </w:rPr>
              <w:t>乳糖不耐受的人食用奶制品会引起</w:t>
            </w:r>
            <w:r w:rsidRPr="00F7169B">
              <w:rPr>
                <w:rStyle w:val="apple-converted-space"/>
                <w:rFonts w:ascii="宋体" w:eastAsia="宋体" w:hAnsi="宋体" w:hint="eastAsia"/>
                <w:color w:val="000000"/>
                <w:sz w:val="24"/>
                <w:szCs w:val="24"/>
              </w:rPr>
              <w:t>腹胀、腹痛、腹泻等症状。</w:t>
            </w:r>
          </w:p>
        </w:tc>
      </w:tr>
      <w:tr w:rsidR="007D5295" w:rsidTr="008D3930">
        <w:tc>
          <w:tcPr>
            <w:tcW w:w="704" w:type="dxa"/>
            <w:vMerge w:val="restart"/>
            <w:tcBorders>
              <w:top w:val="single" w:sz="4" w:space="0" w:color="auto"/>
            </w:tcBorders>
          </w:tcPr>
          <w:p w:rsidR="007D5295" w:rsidRPr="006F3E82" w:rsidRDefault="007D5295" w:rsidP="006F3E82">
            <w:pPr>
              <w:rPr>
                <w:rFonts w:ascii="宋体" w:eastAsia="宋体" w:hAnsi="宋体"/>
                <w:sz w:val="24"/>
                <w:szCs w:val="24"/>
              </w:rPr>
            </w:pPr>
            <w:r w:rsidRPr="006F3E82">
              <w:rPr>
                <w:rFonts w:ascii="宋体" w:eastAsia="宋体" w:hAnsi="宋体" w:hint="eastAsia"/>
                <w:color w:val="000000"/>
                <w:sz w:val="24"/>
                <w:szCs w:val="24"/>
              </w:rPr>
              <w:t>食品产业链与食品安全</w:t>
            </w:r>
          </w:p>
        </w:tc>
        <w:tc>
          <w:tcPr>
            <w:tcW w:w="1843" w:type="dxa"/>
          </w:tcPr>
          <w:p w:rsidR="007D5295" w:rsidRPr="006F3E82" w:rsidRDefault="007D5295" w:rsidP="00412C6C">
            <w:pPr>
              <w:rPr>
                <w:rFonts w:ascii="宋体" w:eastAsia="宋体" w:hAnsi="宋体"/>
                <w:sz w:val="24"/>
                <w:szCs w:val="24"/>
              </w:rPr>
            </w:pPr>
            <w:r w:rsidRPr="006F3E82">
              <w:rPr>
                <w:rFonts w:ascii="宋体" w:eastAsia="宋体" w:hAnsi="宋体" w:hint="eastAsia"/>
                <w:color w:val="000000"/>
                <w:sz w:val="24"/>
                <w:szCs w:val="24"/>
              </w:rPr>
              <w:t>农业生产与食品安全</w:t>
            </w:r>
          </w:p>
        </w:tc>
        <w:tc>
          <w:tcPr>
            <w:tcW w:w="5749" w:type="dxa"/>
          </w:tcPr>
          <w:p w:rsidR="007D5295" w:rsidRDefault="00F7169B" w:rsidP="006F3E82">
            <w:pPr>
              <w:spacing w:line="240" w:lineRule="exact"/>
              <w:rPr>
                <w:rFonts w:ascii="宋体" w:eastAsia="宋体" w:hAnsi="宋体"/>
                <w:color w:val="000000"/>
                <w:sz w:val="24"/>
                <w:szCs w:val="24"/>
              </w:rPr>
            </w:pPr>
            <w:r>
              <w:rPr>
                <w:rFonts w:ascii="宋体" w:eastAsia="宋体" w:hAnsi="宋体" w:hint="eastAsia"/>
                <w:color w:val="000000"/>
                <w:sz w:val="24"/>
                <w:szCs w:val="24"/>
              </w:rPr>
              <w:t>农药残留</w:t>
            </w:r>
            <w:r w:rsidR="00F03179">
              <w:rPr>
                <w:rFonts w:ascii="宋体" w:eastAsia="宋体" w:hAnsi="宋体" w:hint="eastAsia"/>
                <w:color w:val="000000"/>
                <w:sz w:val="24"/>
                <w:szCs w:val="24"/>
              </w:rPr>
              <w:t>:</w:t>
            </w:r>
          </w:p>
          <w:p w:rsidR="00842357" w:rsidRDefault="00842357" w:rsidP="00F03179">
            <w:pPr>
              <w:pStyle w:val="a9"/>
              <w:shd w:val="clear" w:color="auto" w:fill="FFFFFF"/>
              <w:spacing w:before="0" w:beforeAutospacing="0" w:after="0" w:afterAutospacing="0" w:line="360" w:lineRule="auto"/>
              <w:ind w:firstLineChars="200" w:firstLine="480"/>
              <w:rPr>
                <w:color w:val="000000"/>
              </w:rPr>
            </w:pPr>
            <w:r>
              <w:rPr>
                <w:rFonts w:hint="eastAsia"/>
                <w:color w:val="000000"/>
              </w:rPr>
              <w:t>蔬菜中农药残留最严重。</w:t>
            </w:r>
          </w:p>
          <w:p w:rsidR="007D5295" w:rsidRDefault="00F03179" w:rsidP="00AA3976">
            <w:pPr>
              <w:tabs>
                <w:tab w:val="left" w:pos="1035"/>
              </w:tabs>
              <w:spacing w:line="360" w:lineRule="auto"/>
              <w:rPr>
                <w:rFonts w:ascii="宋体" w:eastAsia="宋体" w:hAnsi="宋体"/>
                <w:color w:val="000000"/>
                <w:sz w:val="24"/>
                <w:szCs w:val="24"/>
              </w:rPr>
            </w:pPr>
            <w:r>
              <w:rPr>
                <w:rFonts w:ascii="宋体" w:eastAsia="宋体" w:hAnsi="宋体" w:hint="eastAsia"/>
                <w:color w:val="000000"/>
                <w:sz w:val="24"/>
                <w:szCs w:val="24"/>
              </w:rPr>
              <w:t>绿色食品:</w:t>
            </w:r>
          </w:p>
          <w:p w:rsidR="002529C6" w:rsidRPr="00AA3976" w:rsidRDefault="002529C6" w:rsidP="00F03179">
            <w:pPr>
              <w:pStyle w:val="a9"/>
              <w:shd w:val="clear" w:color="auto" w:fill="FFFFFF"/>
              <w:spacing w:before="0" w:beforeAutospacing="0" w:after="0" w:afterAutospacing="0" w:line="360" w:lineRule="auto"/>
              <w:ind w:firstLineChars="200" w:firstLine="480"/>
              <w:rPr>
                <w:rFonts w:cs="Times New Roman"/>
                <w:color w:val="000000"/>
              </w:rPr>
            </w:pPr>
            <w:r>
              <w:rPr>
                <w:rFonts w:hint="eastAsia"/>
              </w:rPr>
              <w:t>绿色食品标志图形由三部分构成</w:t>
            </w:r>
            <w:r>
              <w:t>,</w:t>
            </w:r>
            <w:r>
              <w:rPr>
                <w:rFonts w:hint="eastAsia"/>
              </w:rPr>
              <w:t>即上方的太阳、下方的叶片和中心的蓓蕾。</w:t>
            </w:r>
          </w:p>
        </w:tc>
      </w:tr>
      <w:tr w:rsidR="007D5295" w:rsidTr="00C253FF">
        <w:tc>
          <w:tcPr>
            <w:tcW w:w="704" w:type="dxa"/>
            <w:vMerge/>
          </w:tcPr>
          <w:p w:rsidR="007D5295" w:rsidRPr="006F3E82" w:rsidRDefault="007D5295" w:rsidP="00412C6C">
            <w:pPr>
              <w:rPr>
                <w:rFonts w:ascii="宋体" w:eastAsia="宋体" w:hAnsi="宋体"/>
                <w:sz w:val="24"/>
                <w:szCs w:val="24"/>
              </w:rPr>
            </w:pPr>
          </w:p>
        </w:tc>
        <w:tc>
          <w:tcPr>
            <w:tcW w:w="1843" w:type="dxa"/>
          </w:tcPr>
          <w:p w:rsidR="007D5295" w:rsidRPr="006F3E82" w:rsidRDefault="007D5295" w:rsidP="00412C6C">
            <w:pPr>
              <w:rPr>
                <w:rFonts w:ascii="宋体" w:eastAsia="宋体" w:hAnsi="宋体"/>
                <w:sz w:val="24"/>
                <w:szCs w:val="24"/>
              </w:rPr>
            </w:pPr>
            <w:r w:rsidRPr="006F3E82">
              <w:rPr>
                <w:rFonts w:ascii="宋体" w:eastAsia="宋体" w:hAnsi="宋体" w:hint="eastAsia"/>
                <w:color w:val="000000"/>
                <w:sz w:val="24"/>
                <w:szCs w:val="24"/>
              </w:rPr>
              <w:t>食品加工与食品安全</w:t>
            </w:r>
          </w:p>
        </w:tc>
        <w:tc>
          <w:tcPr>
            <w:tcW w:w="5749" w:type="dxa"/>
          </w:tcPr>
          <w:p w:rsidR="007D5295" w:rsidRDefault="009A76A5" w:rsidP="006F3E82">
            <w:pPr>
              <w:widowControl/>
              <w:spacing w:line="240" w:lineRule="exact"/>
              <w:rPr>
                <w:rFonts w:ascii="宋体" w:eastAsia="宋体" w:hAnsi="宋体"/>
                <w:color w:val="000000"/>
                <w:sz w:val="24"/>
                <w:szCs w:val="24"/>
              </w:rPr>
            </w:pPr>
            <w:r>
              <w:rPr>
                <w:rFonts w:ascii="宋体" w:eastAsia="宋体" w:hAnsi="宋体" w:hint="eastAsia"/>
                <w:color w:val="000000"/>
                <w:sz w:val="24"/>
                <w:szCs w:val="24"/>
              </w:rPr>
              <w:t>合理选择食品烹饪原料、烹饪方法：</w:t>
            </w:r>
          </w:p>
          <w:p w:rsidR="00471249" w:rsidRPr="00C45264" w:rsidRDefault="00471249" w:rsidP="00F03179">
            <w:pPr>
              <w:pStyle w:val="a9"/>
              <w:shd w:val="clear" w:color="auto" w:fill="FFFFFF"/>
              <w:spacing w:before="0" w:beforeAutospacing="0" w:after="0" w:afterAutospacing="0" w:line="360" w:lineRule="auto"/>
              <w:ind w:firstLineChars="200" w:firstLine="480"/>
              <w:rPr>
                <w:color w:val="000000"/>
              </w:rPr>
            </w:pPr>
            <w:r>
              <w:rPr>
                <w:rFonts w:hint="eastAsia"/>
                <w:color w:val="000000"/>
              </w:rPr>
              <w:t>加热食品应使中心温度达到7</w:t>
            </w:r>
            <w:r>
              <w:rPr>
                <w:color w:val="000000"/>
              </w:rPr>
              <w:t>0</w:t>
            </w:r>
            <w:r>
              <w:rPr>
                <w:rFonts w:hint="eastAsia"/>
                <w:color w:val="000000"/>
              </w:rPr>
              <w:t>度以上才能保证杀灭食品中的微生物或防止微生物的生长繁殖。</w:t>
            </w:r>
          </w:p>
          <w:p w:rsidR="001A3E7E" w:rsidRDefault="001A3E7E" w:rsidP="00F03179">
            <w:pPr>
              <w:pStyle w:val="a9"/>
              <w:shd w:val="clear" w:color="auto" w:fill="FFFFFF"/>
              <w:spacing w:before="0" w:beforeAutospacing="0" w:after="0" w:afterAutospacing="0" w:line="360" w:lineRule="auto"/>
              <w:ind w:firstLineChars="200" w:firstLine="480"/>
              <w:rPr>
                <w:color w:val="000000"/>
              </w:rPr>
            </w:pPr>
            <w:r>
              <w:rPr>
                <w:rFonts w:cs="Times New Roman" w:hint="eastAsia"/>
                <w:color w:val="000000"/>
              </w:rPr>
              <w:lastRenderedPageBreak/>
              <w:t>油炸烹调方式容易产生致癌物质。</w:t>
            </w:r>
            <w:bookmarkStart w:id="5" w:name="OLE_LINK7"/>
            <w:bookmarkStart w:id="6" w:name="OLE_LINK8"/>
            <w:r>
              <w:rPr>
                <w:rFonts w:cs="Times New Roman" w:hint="eastAsia"/>
                <w:color w:val="000000"/>
              </w:rPr>
              <w:t>如</w:t>
            </w:r>
            <w:r>
              <w:rPr>
                <w:rFonts w:hint="eastAsia"/>
                <w:color w:val="000000"/>
              </w:rPr>
              <w:t>高温油炸的薯条</w:t>
            </w:r>
            <w:bookmarkEnd w:id="5"/>
            <w:bookmarkEnd w:id="6"/>
            <w:r>
              <w:rPr>
                <w:rFonts w:hint="eastAsia"/>
                <w:color w:val="000000"/>
              </w:rPr>
              <w:t>，可能产生丙烯酰胺，对健康不利。</w:t>
            </w:r>
          </w:p>
          <w:p w:rsidR="001A3E7E" w:rsidRPr="00244104" w:rsidRDefault="001A3E7E" w:rsidP="00F03179">
            <w:pPr>
              <w:pStyle w:val="a9"/>
              <w:shd w:val="clear" w:color="auto" w:fill="FFFFFF"/>
              <w:spacing w:before="0" w:beforeAutospacing="0" w:after="0" w:afterAutospacing="0" w:line="360" w:lineRule="auto"/>
              <w:ind w:firstLineChars="200" w:firstLine="480"/>
              <w:rPr>
                <w:bCs/>
                <w:color w:val="000000"/>
              </w:rPr>
            </w:pPr>
            <w:r w:rsidRPr="00244104">
              <w:rPr>
                <w:rFonts w:hint="eastAsia"/>
                <w:bCs/>
                <w:color w:val="000000"/>
              </w:rPr>
              <w:t>食品在烟熏、烧烤等制作过程中，食品脂肪在高温条件下发生热聚形成苯并芘。</w:t>
            </w:r>
          </w:p>
          <w:p w:rsidR="001A3E7E" w:rsidRPr="006F3E82" w:rsidRDefault="001A3E7E" w:rsidP="007066CE">
            <w:pPr>
              <w:widowControl/>
              <w:spacing w:line="240" w:lineRule="exact"/>
              <w:rPr>
                <w:rFonts w:ascii="宋体" w:eastAsia="宋体" w:hAnsi="宋体"/>
                <w:color w:val="000000"/>
                <w:sz w:val="24"/>
                <w:szCs w:val="24"/>
              </w:rPr>
            </w:pPr>
          </w:p>
        </w:tc>
      </w:tr>
      <w:tr w:rsidR="007D5295" w:rsidTr="00C253FF">
        <w:tc>
          <w:tcPr>
            <w:tcW w:w="704" w:type="dxa"/>
            <w:vMerge/>
          </w:tcPr>
          <w:p w:rsidR="007D5295" w:rsidRPr="006F3E82" w:rsidRDefault="007D5295" w:rsidP="00412C6C">
            <w:pPr>
              <w:rPr>
                <w:rFonts w:ascii="宋体" w:eastAsia="宋体" w:hAnsi="宋体"/>
                <w:sz w:val="24"/>
                <w:szCs w:val="24"/>
              </w:rPr>
            </w:pPr>
          </w:p>
        </w:tc>
        <w:tc>
          <w:tcPr>
            <w:tcW w:w="1843" w:type="dxa"/>
          </w:tcPr>
          <w:p w:rsidR="007D5295" w:rsidRPr="006F3E82" w:rsidRDefault="007D5295" w:rsidP="00412C6C">
            <w:pPr>
              <w:rPr>
                <w:rFonts w:ascii="宋体" w:eastAsia="宋体" w:hAnsi="宋体"/>
                <w:color w:val="000000"/>
                <w:sz w:val="24"/>
                <w:szCs w:val="24"/>
              </w:rPr>
            </w:pPr>
            <w:r w:rsidRPr="006F3E82">
              <w:rPr>
                <w:rFonts w:ascii="宋体" w:eastAsia="宋体" w:hAnsi="宋体" w:hint="eastAsia"/>
                <w:color w:val="000000"/>
                <w:sz w:val="24"/>
                <w:szCs w:val="24"/>
              </w:rPr>
              <w:t>食品流通与食品安全</w:t>
            </w:r>
          </w:p>
        </w:tc>
        <w:tc>
          <w:tcPr>
            <w:tcW w:w="5749" w:type="dxa"/>
          </w:tcPr>
          <w:p w:rsidR="007D5295" w:rsidRDefault="00CA69D9" w:rsidP="006F3E82">
            <w:pPr>
              <w:widowControl/>
              <w:spacing w:line="240" w:lineRule="exact"/>
              <w:rPr>
                <w:rFonts w:ascii="宋体" w:eastAsia="宋体" w:hAnsi="宋体"/>
                <w:color w:val="000000"/>
                <w:sz w:val="24"/>
                <w:szCs w:val="24"/>
              </w:rPr>
            </w:pPr>
            <w:r>
              <w:rPr>
                <w:rFonts w:ascii="宋体" w:eastAsia="宋体" w:hAnsi="宋体" w:hint="eastAsia"/>
                <w:color w:val="000000"/>
                <w:sz w:val="24"/>
                <w:szCs w:val="24"/>
              </w:rPr>
              <w:t>食品品质的基础知识：</w:t>
            </w:r>
          </w:p>
          <w:p w:rsidR="0074779E" w:rsidRPr="004B2C2E" w:rsidRDefault="004B2C2E" w:rsidP="00F03179">
            <w:pPr>
              <w:spacing w:line="360" w:lineRule="auto"/>
              <w:ind w:firstLineChars="200" w:firstLine="480"/>
              <w:rPr>
                <w:rFonts w:ascii="宋体" w:eastAsia="宋体" w:hAnsi="宋体"/>
                <w:color w:val="000000"/>
                <w:sz w:val="24"/>
                <w:szCs w:val="24"/>
              </w:rPr>
            </w:pPr>
            <w:r w:rsidRPr="004B2C2E">
              <w:rPr>
                <w:rFonts w:ascii="宋体" w:eastAsia="宋体" w:hAnsi="宋体" w:hint="eastAsia"/>
                <w:color w:val="000000"/>
                <w:sz w:val="24"/>
                <w:szCs w:val="24"/>
              </w:rPr>
              <w:t>食品腐败变质会产生一些危害，如不良感官性状、降低食品的营养价值、引起中毒或潜在危害。</w:t>
            </w:r>
            <w:r>
              <w:rPr>
                <w:rFonts w:ascii="宋体" w:eastAsia="宋体" w:hAnsi="宋体" w:hint="eastAsia"/>
                <w:color w:val="000000"/>
                <w:sz w:val="24"/>
                <w:szCs w:val="24"/>
              </w:rPr>
              <w:t>如</w:t>
            </w:r>
            <w:r w:rsidRPr="00244104">
              <w:rPr>
                <w:rFonts w:ascii="宋体" w:eastAsia="宋体" w:hAnsi="宋体" w:hint="eastAsia"/>
                <w:color w:val="000000"/>
                <w:sz w:val="24"/>
                <w:szCs w:val="24"/>
              </w:rPr>
              <w:t>黄曲霉毒素被世界卫生组织的癌症研究机构划定为一类致癌物，玉米食品最容易被黄曲霉毒素污染。</w:t>
            </w:r>
          </w:p>
          <w:p w:rsidR="007D5295" w:rsidRDefault="009A76A5" w:rsidP="00AA3976">
            <w:pPr>
              <w:widowControl/>
              <w:spacing w:line="360" w:lineRule="auto"/>
              <w:rPr>
                <w:rFonts w:ascii="宋体" w:eastAsia="宋体" w:hAnsi="宋体"/>
                <w:color w:val="000000"/>
                <w:sz w:val="24"/>
                <w:szCs w:val="24"/>
              </w:rPr>
            </w:pPr>
            <w:r>
              <w:rPr>
                <w:rFonts w:ascii="宋体" w:eastAsia="宋体" w:hAnsi="宋体" w:hint="eastAsia"/>
                <w:color w:val="000000"/>
                <w:sz w:val="24"/>
                <w:szCs w:val="24"/>
              </w:rPr>
              <w:t>食品贮藏保鲜的基本方法：</w:t>
            </w:r>
          </w:p>
          <w:p w:rsidR="0074779E" w:rsidRDefault="004B2C2E" w:rsidP="00F03179">
            <w:pPr>
              <w:widowControl/>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低温存放可以减缓食品腐败变质。</w:t>
            </w:r>
          </w:p>
          <w:p w:rsidR="0074779E" w:rsidRDefault="007D5295" w:rsidP="00AA3976">
            <w:pPr>
              <w:widowControl/>
              <w:spacing w:line="360" w:lineRule="auto"/>
              <w:rPr>
                <w:rFonts w:ascii="宋体" w:eastAsia="宋体" w:hAnsi="宋体"/>
                <w:color w:val="000000"/>
                <w:sz w:val="24"/>
                <w:szCs w:val="24"/>
              </w:rPr>
            </w:pPr>
            <w:r w:rsidRPr="006F3E82">
              <w:rPr>
                <w:rFonts w:ascii="宋体" w:eastAsia="宋体" w:hAnsi="宋体" w:hint="eastAsia"/>
                <w:color w:val="000000"/>
                <w:sz w:val="24"/>
                <w:szCs w:val="24"/>
              </w:rPr>
              <w:t>常见加工食品的特点和基本贮藏知识</w:t>
            </w:r>
            <w:r w:rsidR="00B53D1B">
              <w:rPr>
                <w:rFonts w:ascii="宋体" w:eastAsia="宋体" w:hAnsi="宋体" w:hint="eastAsia"/>
                <w:color w:val="000000"/>
                <w:sz w:val="24"/>
                <w:szCs w:val="24"/>
              </w:rPr>
              <w:t>：</w:t>
            </w:r>
          </w:p>
          <w:p w:rsidR="00B53D1B" w:rsidRDefault="00B53D1B" w:rsidP="00F03179">
            <w:pPr>
              <w:pStyle w:val="a9"/>
              <w:shd w:val="clear" w:color="auto" w:fill="FFFFFF"/>
              <w:spacing w:before="0" w:beforeAutospacing="0" w:after="0" w:afterAutospacing="0" w:line="360" w:lineRule="auto"/>
              <w:ind w:firstLineChars="200" w:firstLine="480"/>
              <w:rPr>
                <w:rFonts w:cs="Times New Roman"/>
                <w:color w:val="000000"/>
              </w:rPr>
            </w:pPr>
            <w:r>
              <w:rPr>
                <w:rFonts w:cs="Times New Roman" w:hint="eastAsia"/>
                <w:color w:val="000000"/>
              </w:rPr>
              <w:t>正确使用冰箱是确保食品安全的重要措施：不要将冰箱塞满，将冰箱塞得过满会导致冰箱内温度不均；不要食用在冰箱里放置较久的食品；至少每</w:t>
            </w:r>
            <w:r>
              <w:rPr>
                <w:rFonts w:cs="Times New Roman"/>
                <w:color w:val="000000"/>
              </w:rPr>
              <w:t>3</w:t>
            </w:r>
            <w:r>
              <w:rPr>
                <w:rFonts w:cs="Times New Roman" w:hint="eastAsia"/>
                <w:color w:val="000000"/>
              </w:rPr>
              <w:t>个月将整个冰箱进行清洁消毒，在清理过程中将食品放在恒温袋里，不要把已经化了的食品重新放入冰箱。食用食品时才将其从冰箱中取出</w:t>
            </w:r>
            <w:r w:rsidRPr="007066CE">
              <w:rPr>
                <w:rFonts w:cs="Times New Roman" w:hint="eastAsia"/>
              </w:rPr>
              <w:t>，需要加热可以直接食用。</w:t>
            </w:r>
          </w:p>
          <w:p w:rsidR="007D5295" w:rsidRPr="00B53D1B" w:rsidRDefault="007D5295" w:rsidP="006F3E82">
            <w:pPr>
              <w:widowControl/>
              <w:spacing w:line="240" w:lineRule="exact"/>
              <w:rPr>
                <w:rFonts w:ascii="宋体" w:eastAsia="宋体" w:hAnsi="宋体"/>
                <w:color w:val="000000"/>
                <w:sz w:val="24"/>
                <w:szCs w:val="24"/>
              </w:rPr>
            </w:pPr>
          </w:p>
          <w:p w:rsidR="007D5295" w:rsidRDefault="007D5295" w:rsidP="006F3E82">
            <w:pPr>
              <w:widowControl/>
              <w:spacing w:line="240" w:lineRule="exact"/>
              <w:rPr>
                <w:rFonts w:ascii="宋体" w:eastAsia="宋体" w:hAnsi="宋体"/>
                <w:color w:val="000000"/>
                <w:sz w:val="24"/>
                <w:szCs w:val="24"/>
              </w:rPr>
            </w:pPr>
            <w:r w:rsidRPr="006F3E82">
              <w:rPr>
                <w:rFonts w:ascii="宋体" w:eastAsia="宋体" w:hAnsi="宋体" w:hint="eastAsia"/>
                <w:color w:val="000000"/>
                <w:sz w:val="24"/>
                <w:szCs w:val="24"/>
              </w:rPr>
              <w:t>不同食品的保质期及使用注意事项</w:t>
            </w:r>
            <w:r w:rsidR="0074779E">
              <w:rPr>
                <w:rFonts w:ascii="宋体" w:eastAsia="宋体" w:hAnsi="宋体" w:hint="eastAsia"/>
                <w:color w:val="000000"/>
                <w:sz w:val="24"/>
                <w:szCs w:val="24"/>
              </w:rPr>
              <w:t>：</w:t>
            </w:r>
          </w:p>
          <w:p w:rsidR="009A76A5" w:rsidRDefault="0074779E" w:rsidP="00F03179">
            <w:pPr>
              <w:pStyle w:val="a9"/>
              <w:shd w:val="clear" w:color="auto" w:fill="FFFFFF"/>
              <w:spacing w:before="0" w:beforeAutospacing="0" w:after="0" w:afterAutospacing="0" w:line="360" w:lineRule="auto"/>
              <w:ind w:firstLineChars="200" w:firstLine="480"/>
            </w:pPr>
            <w:r>
              <w:rPr>
                <w:rFonts w:hint="eastAsia"/>
              </w:rPr>
              <w:t>保质期不是判断食品是否变质的唯一标准，可能由于</w:t>
            </w:r>
            <w:r w:rsidR="009A76A5">
              <w:rPr>
                <w:rFonts w:hint="eastAsia"/>
              </w:rPr>
              <w:t>存放方式、环境变化等引起过早变质，所以食品应在保质期内尽早食用。</w:t>
            </w:r>
          </w:p>
          <w:p w:rsidR="0074779E" w:rsidRPr="00AA3976" w:rsidRDefault="009A76A5" w:rsidP="00F03179">
            <w:pPr>
              <w:pStyle w:val="a9"/>
              <w:shd w:val="clear" w:color="auto" w:fill="FFFFFF"/>
              <w:spacing w:before="0" w:beforeAutospacing="0" w:after="0" w:afterAutospacing="0" w:line="360" w:lineRule="auto"/>
              <w:ind w:firstLineChars="200" w:firstLine="480"/>
              <w:rPr>
                <w:rFonts w:cs="Times New Roman"/>
                <w:color w:val="000000"/>
              </w:rPr>
            </w:pPr>
            <w:r>
              <w:rPr>
                <w:rFonts w:hint="eastAsia"/>
                <w:color w:val="000000"/>
              </w:rPr>
              <w:t>超过保质期的食品不能销售。</w:t>
            </w:r>
          </w:p>
        </w:tc>
      </w:tr>
      <w:tr w:rsidR="007D5295" w:rsidTr="00C253FF">
        <w:tc>
          <w:tcPr>
            <w:tcW w:w="704" w:type="dxa"/>
            <w:vMerge/>
            <w:tcBorders>
              <w:bottom w:val="single" w:sz="4" w:space="0" w:color="auto"/>
            </w:tcBorders>
          </w:tcPr>
          <w:p w:rsidR="007D5295" w:rsidRPr="006F3E82" w:rsidRDefault="007D5295" w:rsidP="00ED0E2A">
            <w:pPr>
              <w:rPr>
                <w:rFonts w:ascii="宋体" w:eastAsia="宋体" w:hAnsi="宋体"/>
                <w:sz w:val="24"/>
                <w:szCs w:val="24"/>
              </w:rPr>
            </w:pPr>
          </w:p>
        </w:tc>
        <w:tc>
          <w:tcPr>
            <w:tcW w:w="1843" w:type="dxa"/>
          </w:tcPr>
          <w:p w:rsidR="007D5295" w:rsidRPr="006F3E82" w:rsidRDefault="007D5295" w:rsidP="00ED0E2A">
            <w:pPr>
              <w:rPr>
                <w:rFonts w:ascii="宋体" w:eastAsia="宋体" w:hAnsi="宋体"/>
                <w:color w:val="000000"/>
                <w:sz w:val="24"/>
                <w:szCs w:val="24"/>
              </w:rPr>
            </w:pPr>
            <w:r w:rsidRPr="006F3E82">
              <w:rPr>
                <w:rFonts w:ascii="宋体" w:eastAsia="宋体" w:hAnsi="宋体" w:hint="eastAsia"/>
                <w:color w:val="000000"/>
                <w:sz w:val="24"/>
                <w:szCs w:val="24"/>
              </w:rPr>
              <w:t>食品消费与食品安全</w:t>
            </w:r>
          </w:p>
        </w:tc>
        <w:tc>
          <w:tcPr>
            <w:tcW w:w="5749" w:type="dxa"/>
          </w:tcPr>
          <w:p w:rsidR="007D5295" w:rsidRDefault="00CA69D9" w:rsidP="00D02246">
            <w:pPr>
              <w:widowControl/>
              <w:spacing w:line="360" w:lineRule="auto"/>
              <w:rPr>
                <w:rFonts w:ascii="宋体" w:eastAsia="宋体" w:hAnsi="宋体" w:cs="Tahoma"/>
                <w:color w:val="000000"/>
                <w:kern w:val="0"/>
                <w:sz w:val="24"/>
                <w:szCs w:val="24"/>
              </w:rPr>
            </w:pPr>
            <w:r>
              <w:rPr>
                <w:rFonts w:ascii="宋体" w:eastAsia="宋体" w:hAnsi="宋体" w:cs="Tahoma" w:hint="eastAsia"/>
                <w:color w:val="000000"/>
                <w:kern w:val="0"/>
                <w:sz w:val="24"/>
                <w:szCs w:val="24"/>
              </w:rPr>
              <w:t>常见家庭食品的贮存方法：</w:t>
            </w:r>
          </w:p>
          <w:p w:rsidR="0074779E" w:rsidRPr="0074779E" w:rsidRDefault="0074779E" w:rsidP="00F03179">
            <w:pPr>
              <w:spacing w:line="360" w:lineRule="auto"/>
              <w:ind w:firstLineChars="200" w:firstLine="480"/>
              <w:rPr>
                <w:rFonts w:ascii="宋体" w:eastAsia="宋体" w:hAnsi="宋体"/>
                <w:color w:val="000000"/>
                <w:sz w:val="24"/>
                <w:szCs w:val="24"/>
              </w:rPr>
            </w:pPr>
            <w:r w:rsidRPr="00244104">
              <w:rPr>
                <w:rFonts w:ascii="宋体" w:eastAsia="宋体" w:hAnsi="宋体" w:hint="eastAsia"/>
                <w:color w:val="000000"/>
                <w:sz w:val="24"/>
                <w:szCs w:val="24"/>
              </w:rPr>
              <w:t>家庭中常用视频贮存方法</w:t>
            </w:r>
            <w:r>
              <w:rPr>
                <w:rFonts w:ascii="宋体" w:eastAsia="宋体" w:hAnsi="宋体" w:hint="eastAsia"/>
                <w:color w:val="000000"/>
                <w:sz w:val="24"/>
                <w:szCs w:val="24"/>
              </w:rPr>
              <w:t>是糖渍、盐渍和烟熏。真空包装属于工业或者实验室常用食品贮存方法。</w:t>
            </w:r>
          </w:p>
          <w:p w:rsidR="009C5D50" w:rsidRDefault="007D5295" w:rsidP="00D02246">
            <w:pPr>
              <w:widowControl/>
              <w:spacing w:line="360" w:lineRule="auto"/>
              <w:rPr>
                <w:rFonts w:ascii="宋体" w:eastAsia="宋体" w:hAnsi="宋体" w:cs="Tahoma"/>
                <w:color w:val="000000"/>
                <w:kern w:val="0"/>
                <w:sz w:val="24"/>
                <w:szCs w:val="24"/>
              </w:rPr>
            </w:pPr>
            <w:r w:rsidRPr="006F3E82">
              <w:rPr>
                <w:rFonts w:ascii="宋体" w:eastAsia="宋体" w:hAnsi="宋体" w:cs="Tahoma" w:hint="eastAsia"/>
                <w:color w:val="000000"/>
                <w:kern w:val="0"/>
                <w:sz w:val="24"/>
                <w:szCs w:val="24"/>
              </w:rPr>
              <w:t>预防食源性疾病的五大要点（保持清洁、生熟分开、完全煮熟、安全存放和材料安全）。</w:t>
            </w:r>
          </w:p>
          <w:p w:rsidR="0074779E" w:rsidRDefault="0074779E" w:rsidP="00F03179">
            <w:pPr>
              <w:pStyle w:val="a9"/>
              <w:shd w:val="clear" w:color="auto" w:fill="FFFFFF"/>
              <w:spacing w:before="0" w:beforeAutospacing="0" w:after="0" w:afterAutospacing="0" w:line="360" w:lineRule="auto"/>
              <w:ind w:firstLineChars="200" w:firstLine="480"/>
              <w:rPr>
                <w:color w:val="000000"/>
              </w:rPr>
            </w:pPr>
            <w:r>
              <w:rPr>
                <w:rFonts w:hint="eastAsia"/>
                <w:color w:val="000000"/>
              </w:rPr>
              <w:lastRenderedPageBreak/>
              <w:t>“生熟分开”是指加工所用的工具分开。</w:t>
            </w:r>
          </w:p>
          <w:p w:rsidR="00272484" w:rsidRDefault="00272484" w:rsidP="00F03179">
            <w:pPr>
              <w:widowControl/>
              <w:spacing w:line="360" w:lineRule="auto"/>
              <w:rPr>
                <w:rFonts w:ascii="宋体" w:eastAsia="宋体" w:hAnsi="宋体"/>
                <w:sz w:val="24"/>
                <w:szCs w:val="24"/>
              </w:rPr>
            </w:pPr>
            <w:r w:rsidRPr="009C5D50">
              <w:rPr>
                <w:rFonts w:ascii="宋体" w:eastAsia="宋体" w:hAnsi="宋体" w:hint="eastAsia"/>
                <w:sz w:val="24"/>
                <w:szCs w:val="24"/>
              </w:rPr>
              <w:t>食品的购买安全及食用安全</w:t>
            </w:r>
            <w:r>
              <w:rPr>
                <w:rFonts w:ascii="宋体" w:eastAsia="宋体" w:hAnsi="宋体" w:hint="eastAsia"/>
                <w:sz w:val="24"/>
                <w:szCs w:val="24"/>
              </w:rPr>
              <w:t>（如何判断购买食品是否安全，如保质期，包装判断，食品外观判断等）</w:t>
            </w:r>
            <w:r w:rsidR="004B2C2E">
              <w:rPr>
                <w:rFonts w:ascii="宋体" w:eastAsia="宋体" w:hAnsi="宋体" w:hint="eastAsia"/>
                <w:sz w:val="24"/>
                <w:szCs w:val="24"/>
              </w:rPr>
              <w:t>：</w:t>
            </w:r>
          </w:p>
          <w:p w:rsidR="00EF4439" w:rsidRPr="00244104" w:rsidRDefault="00EF4439" w:rsidP="00F03179">
            <w:pPr>
              <w:pStyle w:val="a9"/>
              <w:shd w:val="clear" w:color="auto" w:fill="FFFFFF"/>
              <w:spacing w:before="0" w:beforeAutospacing="0" w:after="0" w:afterAutospacing="0" w:line="360" w:lineRule="auto"/>
              <w:ind w:firstLineChars="200" w:firstLine="480"/>
              <w:rPr>
                <w:color w:val="000000"/>
              </w:rPr>
            </w:pPr>
            <w:r w:rsidRPr="00244104">
              <w:rPr>
                <w:rFonts w:hint="eastAsia"/>
                <w:color w:val="000000"/>
              </w:rPr>
              <w:t>食品安全事关人体健康，因此需要我们购买预包装食品要看保质期</w:t>
            </w:r>
            <w:r w:rsidR="007066CE">
              <w:rPr>
                <w:rFonts w:hint="eastAsia"/>
                <w:color w:val="000000"/>
              </w:rPr>
              <w:t>。</w:t>
            </w:r>
            <w:r w:rsidRPr="00244104">
              <w:rPr>
                <w:rFonts w:hint="eastAsia"/>
                <w:color w:val="000000"/>
              </w:rPr>
              <w:t>蔬菜购买回来要清洗干净，购买的猪肉要经过免疫。不能吃没有生产许可的食品。</w:t>
            </w:r>
          </w:p>
          <w:p w:rsidR="0074779E" w:rsidRDefault="004B2C2E" w:rsidP="00F03179">
            <w:pPr>
              <w:widowControl/>
              <w:spacing w:line="360" w:lineRule="auto"/>
              <w:ind w:firstLineChars="200" w:firstLine="480"/>
              <w:rPr>
                <w:rFonts w:ascii="宋体" w:eastAsia="宋体" w:hAnsi="宋体"/>
                <w:sz w:val="24"/>
                <w:szCs w:val="24"/>
              </w:rPr>
            </w:pPr>
            <w:r w:rsidRPr="004B2C2E">
              <w:rPr>
                <w:rFonts w:ascii="宋体" w:eastAsia="宋体" w:hAnsi="宋体" w:hint="eastAsia"/>
                <w:sz w:val="24"/>
                <w:szCs w:val="24"/>
              </w:rPr>
              <w:t>识别保质期内食品罐头是否变质的方法有：看罐头底、盖是否平整或呈微凹状，呈凸状说明变质；挤压罐头的盖和底，看是否有液体溢出</w:t>
            </w:r>
            <w:r w:rsidRPr="004B2C2E">
              <w:rPr>
                <w:rFonts w:ascii="宋体" w:eastAsia="宋体" w:hAnsi="宋体"/>
                <w:sz w:val="24"/>
                <w:szCs w:val="24"/>
              </w:rPr>
              <w:t> </w:t>
            </w:r>
            <w:r w:rsidRPr="004B2C2E">
              <w:rPr>
                <w:rFonts w:ascii="宋体" w:eastAsia="宋体" w:hAnsi="宋体" w:hint="eastAsia"/>
                <w:sz w:val="24"/>
                <w:szCs w:val="24"/>
              </w:rPr>
              <w:t>；检查内容物的色泽、状态、气味。</w:t>
            </w:r>
          </w:p>
          <w:p w:rsidR="00C26DE8" w:rsidRDefault="00C26DE8" w:rsidP="00D02246">
            <w:pPr>
              <w:spacing w:line="360" w:lineRule="auto"/>
              <w:rPr>
                <w:rFonts w:ascii="宋体" w:eastAsia="宋体" w:hAnsi="宋体"/>
                <w:sz w:val="24"/>
                <w:szCs w:val="24"/>
              </w:rPr>
            </w:pPr>
            <w:r>
              <w:rPr>
                <w:rFonts w:ascii="宋体" w:eastAsia="宋体" w:hAnsi="宋体" w:hint="eastAsia"/>
                <w:sz w:val="24"/>
                <w:szCs w:val="24"/>
              </w:rPr>
              <w:t>食品标签的定义</w:t>
            </w:r>
            <w:r w:rsidR="00612943">
              <w:rPr>
                <w:rFonts w:ascii="宋体" w:eastAsia="宋体" w:hAnsi="宋体" w:hint="eastAsia"/>
                <w:sz w:val="24"/>
                <w:szCs w:val="24"/>
              </w:rPr>
              <w:t>：</w:t>
            </w:r>
          </w:p>
          <w:p w:rsidR="00EF4439" w:rsidRPr="009A76A5" w:rsidRDefault="00EF4439" w:rsidP="00F03179">
            <w:pPr>
              <w:pStyle w:val="a9"/>
              <w:shd w:val="clear" w:color="auto" w:fill="FFFFFF"/>
              <w:spacing w:before="0" w:beforeAutospacing="0" w:after="0" w:afterAutospacing="0" w:line="360" w:lineRule="auto"/>
              <w:ind w:firstLineChars="200" w:firstLine="480"/>
              <w:rPr>
                <w:rFonts w:cs="Times New Roman"/>
                <w:color w:val="000000"/>
              </w:rPr>
            </w:pPr>
            <w:r w:rsidRPr="00244104">
              <w:rPr>
                <w:rFonts w:cs="Times New Roman" w:hint="eastAsia"/>
                <w:color w:val="000000"/>
              </w:rPr>
              <w:t>食品包装上的标签包括文字、图形、符号及一切说明物。食品加工企业的面包必须强制标识食品标签。</w:t>
            </w:r>
            <w:r w:rsidR="009A76A5" w:rsidRPr="009A76A5">
              <w:rPr>
                <w:rFonts w:cs="Times New Roman"/>
                <w:color w:val="000000"/>
              </w:rPr>
              <w:t>各种配料必须按加入量的递减顺序一一排列</w:t>
            </w:r>
          </w:p>
          <w:p w:rsidR="009A76A5" w:rsidRDefault="005F7347" w:rsidP="00D02246">
            <w:pPr>
              <w:pStyle w:val="a9"/>
              <w:shd w:val="clear" w:color="auto" w:fill="FFFFFF"/>
              <w:spacing w:before="0" w:beforeAutospacing="0" w:after="0" w:afterAutospacing="0" w:line="360" w:lineRule="auto"/>
              <w:rPr>
                <w:rFonts w:cs="Times New Roman"/>
                <w:color w:val="000000"/>
              </w:rPr>
            </w:pPr>
            <w:r w:rsidRPr="00244104">
              <w:rPr>
                <w:rFonts w:cs="Times New Roman" w:hint="eastAsia"/>
                <w:color w:val="000000"/>
              </w:rPr>
              <w:t>食品包装上标志保质期的正确方法为：“最好在……之前食用”，“……之前食用最佳”，“保质期（至）……”。</w:t>
            </w:r>
          </w:p>
          <w:p w:rsidR="009A76A5" w:rsidRDefault="009A76A5" w:rsidP="00F03179">
            <w:pPr>
              <w:pStyle w:val="a9"/>
              <w:shd w:val="clear" w:color="auto" w:fill="FFFFFF"/>
              <w:spacing w:before="0" w:beforeAutospacing="0" w:after="0" w:afterAutospacing="0" w:line="360" w:lineRule="auto"/>
              <w:ind w:firstLineChars="200" w:firstLine="480"/>
              <w:rPr>
                <w:color w:val="000000"/>
              </w:rPr>
            </w:pPr>
            <w:r>
              <w:rPr>
                <w:rFonts w:hint="eastAsia"/>
                <w:color w:val="000000"/>
              </w:rPr>
              <w:t>产品标签中生产日期需要规范标识，不可以表示为“包装日期”，“灌装日期”。</w:t>
            </w:r>
          </w:p>
          <w:p w:rsidR="00C26DE8" w:rsidRDefault="00C26DE8" w:rsidP="00D02246">
            <w:pPr>
              <w:widowControl/>
              <w:spacing w:line="360" w:lineRule="auto"/>
              <w:rPr>
                <w:rFonts w:ascii="宋体" w:eastAsia="宋体" w:hAnsi="宋体"/>
                <w:sz w:val="24"/>
                <w:szCs w:val="24"/>
              </w:rPr>
            </w:pPr>
            <w:r>
              <w:rPr>
                <w:rFonts w:ascii="宋体" w:eastAsia="宋体" w:hAnsi="宋体" w:hint="eastAsia"/>
                <w:sz w:val="24"/>
                <w:szCs w:val="24"/>
              </w:rPr>
              <w:t>食品外包装的食品成分表</w:t>
            </w:r>
            <w:r w:rsidR="009A76A5">
              <w:rPr>
                <w:rFonts w:ascii="宋体" w:eastAsia="宋体" w:hAnsi="宋体" w:hint="eastAsia"/>
                <w:sz w:val="24"/>
                <w:szCs w:val="24"/>
              </w:rPr>
              <w:t>：</w:t>
            </w:r>
          </w:p>
          <w:p w:rsidR="00114031" w:rsidRDefault="00114031" w:rsidP="00F03179">
            <w:pPr>
              <w:widowControl/>
              <w:spacing w:line="360" w:lineRule="auto"/>
              <w:ind w:firstLineChars="200" w:firstLine="480"/>
              <w:rPr>
                <w:rFonts w:ascii="宋体" w:eastAsia="宋体" w:hAnsi="宋体"/>
                <w:sz w:val="24"/>
                <w:szCs w:val="24"/>
              </w:rPr>
            </w:pPr>
            <w:r w:rsidRPr="00114031">
              <w:rPr>
                <w:rFonts w:ascii="宋体" w:eastAsia="宋体" w:hAnsi="宋体"/>
                <w:sz w:val="24"/>
                <w:szCs w:val="24"/>
              </w:rPr>
              <w:t>强制标示内容包括能量以及蛋白质、脂肪、碳水化合物和钠4种核心营养素的含量值，及其占营养素参考值（NRV）的百分比</w:t>
            </w:r>
            <w:r w:rsidR="002C6486">
              <w:rPr>
                <w:rFonts w:ascii="宋体" w:eastAsia="宋体" w:hAnsi="宋体" w:hint="eastAsia"/>
                <w:sz w:val="24"/>
                <w:szCs w:val="24"/>
              </w:rPr>
              <w:t>。</w:t>
            </w:r>
          </w:p>
          <w:p w:rsidR="009A76A5" w:rsidRDefault="002C6486" w:rsidP="00F03179">
            <w:pPr>
              <w:widowControl/>
              <w:spacing w:line="360" w:lineRule="auto"/>
              <w:ind w:firstLineChars="200" w:firstLine="480"/>
              <w:rPr>
                <w:rFonts w:ascii="宋体" w:eastAsia="宋体" w:hAnsi="宋体"/>
                <w:sz w:val="24"/>
                <w:szCs w:val="24"/>
              </w:rPr>
            </w:pPr>
            <w:r w:rsidRPr="002C6486">
              <w:rPr>
                <w:rFonts w:ascii="宋体" w:eastAsia="宋体" w:hAnsi="宋体"/>
                <w:sz w:val="24"/>
                <w:szCs w:val="24"/>
              </w:rPr>
              <w:t>食品配料含有或生产过程中使用了氢化和（或）部分氢化油脂，在营养成分表中应当标示出反式脂肪（酸）的含量</w:t>
            </w:r>
            <w:r>
              <w:rPr>
                <w:rFonts w:ascii="宋体" w:eastAsia="宋体" w:hAnsi="宋体" w:hint="eastAsia"/>
                <w:sz w:val="24"/>
                <w:szCs w:val="24"/>
              </w:rPr>
              <w:t>。</w:t>
            </w:r>
          </w:p>
          <w:p w:rsidR="002C6486" w:rsidRPr="009A76A5" w:rsidRDefault="002C6486" w:rsidP="00F03179">
            <w:pPr>
              <w:widowControl/>
              <w:spacing w:line="360" w:lineRule="auto"/>
              <w:ind w:firstLineChars="200" w:firstLine="480"/>
              <w:rPr>
                <w:rFonts w:ascii="宋体" w:eastAsia="宋体" w:hAnsi="宋体"/>
                <w:sz w:val="24"/>
                <w:szCs w:val="24"/>
              </w:rPr>
            </w:pPr>
            <w:r>
              <w:rPr>
                <w:rFonts w:ascii="宋体" w:eastAsia="宋体" w:hAnsi="宋体" w:hint="eastAsia"/>
                <w:sz w:val="24"/>
                <w:szCs w:val="24"/>
              </w:rPr>
              <w:t>除强制标识的营养元素外，还有维生素，钙，铁，锌，硒等可选择的标示内容。</w:t>
            </w:r>
          </w:p>
          <w:p w:rsidR="009A76A5" w:rsidRDefault="009A76A5" w:rsidP="00D02246">
            <w:pPr>
              <w:widowControl/>
              <w:spacing w:line="360" w:lineRule="auto"/>
              <w:rPr>
                <w:rFonts w:ascii="宋体" w:eastAsia="宋体" w:hAnsi="宋体"/>
                <w:sz w:val="24"/>
                <w:szCs w:val="24"/>
              </w:rPr>
            </w:pPr>
            <w:r>
              <w:rPr>
                <w:rFonts w:ascii="宋体" w:eastAsia="宋体" w:hAnsi="宋体" w:hint="eastAsia"/>
                <w:sz w:val="24"/>
                <w:szCs w:val="24"/>
              </w:rPr>
              <w:t>食品包装的常见标识：</w:t>
            </w:r>
          </w:p>
          <w:p w:rsidR="009A76A5" w:rsidRDefault="009A76A5" w:rsidP="00F03179">
            <w:pPr>
              <w:pStyle w:val="a9"/>
              <w:shd w:val="clear" w:color="auto" w:fill="FFFFFF"/>
              <w:spacing w:before="0" w:beforeAutospacing="0" w:after="0" w:afterAutospacing="0" w:line="360" w:lineRule="auto"/>
              <w:ind w:firstLineChars="200" w:firstLine="480"/>
              <w:rPr>
                <w:rFonts w:cs="Times New Roman"/>
                <w:color w:val="000000"/>
              </w:rPr>
            </w:pPr>
            <w:r>
              <w:rPr>
                <w:rFonts w:cs="Times New Roman" w:hint="eastAsia"/>
                <w:color w:val="000000"/>
              </w:rPr>
              <w:lastRenderedPageBreak/>
              <w:t>食品标签上的“</w:t>
            </w:r>
            <w:r>
              <w:rPr>
                <w:rFonts w:cs="Times New Roman"/>
                <w:color w:val="000000"/>
              </w:rPr>
              <w:t>QS</w:t>
            </w:r>
            <w:r>
              <w:rPr>
                <w:rFonts w:cs="Times New Roman" w:hint="eastAsia"/>
                <w:color w:val="000000"/>
              </w:rPr>
              <w:t>”是企业食品生产许可。</w:t>
            </w:r>
          </w:p>
          <w:p w:rsidR="004B2C2E" w:rsidRDefault="009A76A5" w:rsidP="00D02246">
            <w:pPr>
              <w:widowControl/>
              <w:spacing w:line="360" w:lineRule="auto"/>
              <w:rPr>
                <w:rFonts w:ascii="宋体" w:eastAsia="宋体" w:hAnsi="宋体" w:cs="Tahoma"/>
                <w:color w:val="000000"/>
                <w:kern w:val="0"/>
                <w:sz w:val="24"/>
                <w:szCs w:val="24"/>
              </w:rPr>
            </w:pPr>
            <w:r>
              <w:rPr>
                <w:rFonts w:ascii="宋体" w:eastAsia="宋体" w:hAnsi="宋体" w:cs="Tahoma" w:hint="eastAsia"/>
                <w:color w:val="000000"/>
                <w:kern w:val="0"/>
                <w:sz w:val="24"/>
                <w:szCs w:val="24"/>
              </w:rPr>
              <w:t>特殊食品标识：</w:t>
            </w:r>
          </w:p>
          <w:p w:rsidR="009A76A5" w:rsidRDefault="009A76A5" w:rsidP="00F03179">
            <w:pPr>
              <w:pStyle w:val="a9"/>
              <w:shd w:val="clear" w:color="auto" w:fill="FFFFFF"/>
              <w:spacing w:before="0" w:beforeAutospacing="0" w:after="0" w:afterAutospacing="0" w:line="360" w:lineRule="auto"/>
              <w:ind w:firstLineChars="200" w:firstLine="480"/>
              <w:rPr>
                <w:rFonts w:cs="Times New Roman"/>
                <w:color w:val="000000"/>
              </w:rPr>
            </w:pPr>
            <w:r>
              <w:rPr>
                <w:rFonts w:cs="Times New Roman" w:hint="eastAsia"/>
                <w:color w:val="000000"/>
              </w:rPr>
              <w:t>识别正规保健食品时，应注意识别外包装上是否有“蓝帽子”标志的图案。</w:t>
            </w:r>
          </w:p>
          <w:p w:rsidR="009A76A5" w:rsidRPr="009A76A5" w:rsidRDefault="009A76A5" w:rsidP="00C26DE8">
            <w:pPr>
              <w:widowControl/>
              <w:spacing w:line="240" w:lineRule="exact"/>
              <w:rPr>
                <w:rFonts w:ascii="宋体" w:eastAsia="宋体" w:hAnsi="宋体" w:cs="Tahoma"/>
                <w:color w:val="000000"/>
                <w:kern w:val="0"/>
                <w:sz w:val="24"/>
                <w:szCs w:val="24"/>
              </w:rPr>
            </w:pPr>
          </w:p>
        </w:tc>
      </w:tr>
      <w:tr w:rsidR="00ED0E2A" w:rsidTr="00C253FF">
        <w:trPr>
          <w:trHeight w:val="1408"/>
        </w:trPr>
        <w:tc>
          <w:tcPr>
            <w:tcW w:w="704" w:type="dxa"/>
            <w:tcBorders>
              <w:top w:val="single" w:sz="4" w:space="0" w:color="auto"/>
            </w:tcBorders>
          </w:tcPr>
          <w:p w:rsidR="00ED0E2A" w:rsidRPr="006F3E82" w:rsidRDefault="005A64A3" w:rsidP="00ED0E2A">
            <w:pPr>
              <w:rPr>
                <w:rFonts w:ascii="宋体" w:eastAsia="宋体" w:hAnsi="宋体"/>
                <w:sz w:val="24"/>
                <w:szCs w:val="24"/>
              </w:rPr>
            </w:pPr>
            <w:r w:rsidRPr="006F3E82">
              <w:rPr>
                <w:rFonts w:ascii="宋体" w:eastAsia="宋体" w:hAnsi="宋体" w:hint="eastAsia"/>
                <w:color w:val="000000"/>
                <w:sz w:val="24"/>
                <w:szCs w:val="24"/>
              </w:rPr>
              <w:lastRenderedPageBreak/>
              <w:t>食品安全监管</w:t>
            </w:r>
          </w:p>
        </w:tc>
        <w:tc>
          <w:tcPr>
            <w:tcW w:w="1843" w:type="dxa"/>
          </w:tcPr>
          <w:p w:rsidR="00ED0E2A" w:rsidRPr="006F3E82" w:rsidRDefault="00ED0E2A" w:rsidP="00ED0E2A">
            <w:pPr>
              <w:rPr>
                <w:rFonts w:ascii="宋体" w:eastAsia="宋体" w:hAnsi="宋体"/>
                <w:color w:val="000000"/>
                <w:sz w:val="24"/>
                <w:szCs w:val="24"/>
              </w:rPr>
            </w:pPr>
          </w:p>
        </w:tc>
        <w:tc>
          <w:tcPr>
            <w:tcW w:w="5749" w:type="dxa"/>
          </w:tcPr>
          <w:p w:rsidR="0074779E" w:rsidRDefault="009A76A5" w:rsidP="00D02246">
            <w:pPr>
              <w:spacing w:line="360" w:lineRule="auto"/>
              <w:rPr>
                <w:rFonts w:ascii="宋体" w:eastAsia="宋体" w:hAnsi="宋体"/>
                <w:color w:val="000000"/>
                <w:sz w:val="24"/>
                <w:szCs w:val="24"/>
              </w:rPr>
            </w:pPr>
            <w:r>
              <w:rPr>
                <w:rFonts w:ascii="宋体" w:eastAsia="宋体" w:hAnsi="宋体" w:hint="eastAsia"/>
                <w:color w:val="000000"/>
                <w:sz w:val="24"/>
                <w:szCs w:val="24"/>
              </w:rPr>
              <w:t>食品安全法的标准：</w:t>
            </w:r>
          </w:p>
          <w:p w:rsidR="009A76A5" w:rsidRDefault="009A76A5" w:rsidP="00F03179">
            <w:pPr>
              <w:pStyle w:val="a9"/>
              <w:shd w:val="clear" w:color="auto" w:fill="FFFFFF"/>
              <w:spacing w:before="0" w:beforeAutospacing="0" w:after="0" w:afterAutospacing="0" w:line="360" w:lineRule="auto"/>
              <w:ind w:firstLineChars="200" w:firstLine="480"/>
              <w:rPr>
                <w:rFonts w:cs="Times New Roman"/>
                <w:color w:val="000000"/>
              </w:rPr>
            </w:pPr>
            <w:r>
              <w:rPr>
                <w:rFonts w:cs="Times New Roman" w:hint="eastAsia"/>
                <w:color w:val="000000"/>
              </w:rPr>
              <w:t>我国制定《食品安全法》的根本目的是保障公众身体健康和生命安全，其前提是保证食品安全。</w:t>
            </w:r>
          </w:p>
          <w:p w:rsidR="009A76A5" w:rsidRDefault="009A76A5" w:rsidP="00D02246">
            <w:pPr>
              <w:pStyle w:val="a9"/>
              <w:shd w:val="clear" w:color="auto" w:fill="FFFFFF"/>
              <w:spacing w:before="0" w:beforeAutospacing="0" w:after="0" w:afterAutospacing="0" w:line="360" w:lineRule="auto"/>
              <w:rPr>
                <w:color w:val="000000"/>
              </w:rPr>
            </w:pPr>
            <w:r>
              <w:rPr>
                <w:rFonts w:hint="eastAsia"/>
                <w:color w:val="000000"/>
              </w:rPr>
              <w:t>我国食品安全法要求餐具、饮具和熟食品容器使用前都必须消毒。</w:t>
            </w:r>
          </w:p>
          <w:p w:rsidR="00114031" w:rsidRDefault="00114031" w:rsidP="00F03179">
            <w:pPr>
              <w:pStyle w:val="a9"/>
              <w:shd w:val="clear" w:color="auto" w:fill="FFFFFF"/>
              <w:spacing w:before="0" w:beforeAutospacing="0" w:after="0" w:afterAutospacing="0" w:line="360" w:lineRule="auto"/>
              <w:ind w:firstLineChars="200" w:firstLine="480"/>
              <w:rPr>
                <w:rFonts w:cs="Times New Roman"/>
                <w:color w:val="000000"/>
              </w:rPr>
            </w:pPr>
            <w:r>
              <w:rPr>
                <w:rFonts w:hint="eastAsia"/>
                <w:color w:val="000000"/>
              </w:rPr>
              <w:t>在中国境内</w:t>
            </w:r>
            <w:r>
              <w:rPr>
                <w:rFonts w:cs="Times New Roman" w:hint="eastAsia"/>
                <w:color w:val="000000"/>
              </w:rPr>
              <w:t>市场销售的进口食品，必须使用中文标识。</w:t>
            </w:r>
          </w:p>
          <w:p w:rsidR="00114031" w:rsidRDefault="00114031" w:rsidP="00F03179">
            <w:pPr>
              <w:pStyle w:val="a9"/>
              <w:shd w:val="clear" w:color="auto" w:fill="FFFFFF"/>
              <w:spacing w:before="0" w:beforeAutospacing="0" w:after="0" w:afterAutospacing="0" w:line="360" w:lineRule="auto"/>
              <w:ind w:firstLineChars="200" w:firstLine="480"/>
              <w:rPr>
                <w:rFonts w:cs="Times New Roman"/>
                <w:color w:val="000000"/>
              </w:rPr>
            </w:pPr>
            <w:r>
              <w:rPr>
                <w:rFonts w:cs="Times New Roman" w:hint="eastAsia"/>
                <w:color w:val="000000"/>
              </w:rPr>
              <w:t>生产经营的食品中不得添加药品。</w:t>
            </w:r>
          </w:p>
          <w:p w:rsidR="00114031" w:rsidRDefault="00114031" w:rsidP="00F03179">
            <w:pPr>
              <w:pStyle w:val="a9"/>
              <w:shd w:val="clear" w:color="auto" w:fill="FFFFFF"/>
              <w:spacing w:before="0" w:beforeAutospacing="0" w:after="0" w:afterAutospacing="0" w:line="360" w:lineRule="auto"/>
              <w:ind w:firstLineChars="200" w:firstLine="480"/>
            </w:pPr>
            <w:r>
              <w:rPr>
                <w:rFonts w:hint="eastAsia"/>
              </w:rPr>
              <w:t>食品广告的内容应当真实合法，不得含有虚假、夸大的内容，不得涉及疾病预防、治疗功能。食品生产经营者对食品广告内容的真实性、合法性负责。</w:t>
            </w:r>
          </w:p>
          <w:p w:rsidR="009A76A5" w:rsidRDefault="009A76A5" w:rsidP="00D02246">
            <w:pPr>
              <w:spacing w:line="360" w:lineRule="auto"/>
              <w:rPr>
                <w:rFonts w:ascii="宋体" w:eastAsia="宋体" w:hAnsi="宋体"/>
                <w:color w:val="000000"/>
                <w:sz w:val="24"/>
                <w:szCs w:val="24"/>
              </w:rPr>
            </w:pPr>
            <w:r>
              <w:rPr>
                <w:rFonts w:ascii="宋体" w:eastAsia="宋体" w:hAnsi="宋体" w:hint="eastAsia"/>
                <w:color w:val="000000"/>
                <w:sz w:val="24"/>
                <w:szCs w:val="24"/>
              </w:rPr>
              <w:t>学校食堂的操作标准：</w:t>
            </w:r>
          </w:p>
          <w:p w:rsidR="009A76A5" w:rsidRDefault="009A76A5" w:rsidP="00F03179">
            <w:pPr>
              <w:pStyle w:val="a9"/>
              <w:shd w:val="clear" w:color="auto" w:fill="FFFFFF"/>
              <w:spacing w:before="0" w:beforeAutospacing="0" w:after="0" w:afterAutospacing="0" w:line="360" w:lineRule="auto"/>
              <w:ind w:firstLineChars="200" w:firstLine="480"/>
              <w:rPr>
                <w:rFonts w:cs="Times New Roman"/>
                <w:color w:val="000000"/>
              </w:rPr>
            </w:pPr>
            <w:r>
              <w:rPr>
                <w:rFonts w:cs="Times New Roman" w:hint="eastAsia"/>
                <w:color w:val="000000"/>
              </w:rPr>
              <w:t>学校食堂服务人员个人卫生最重要的部分是手。</w:t>
            </w:r>
          </w:p>
          <w:p w:rsidR="009A76A5" w:rsidRDefault="009A76A5" w:rsidP="00D02246">
            <w:pPr>
              <w:pStyle w:val="a9"/>
              <w:shd w:val="clear" w:color="auto" w:fill="FFFFFF"/>
              <w:spacing w:before="0" w:beforeAutospacing="0" w:after="0" w:afterAutospacing="0" w:line="360" w:lineRule="auto"/>
              <w:rPr>
                <w:color w:val="000000"/>
              </w:rPr>
            </w:pPr>
            <w:r>
              <w:rPr>
                <w:rFonts w:hint="eastAsia"/>
                <w:color w:val="000000"/>
              </w:rPr>
              <w:t>学校食堂餐饮服务人员在从事洗生牛肉等操作时应当戴口罩。</w:t>
            </w:r>
          </w:p>
          <w:p w:rsidR="00ED0E2A" w:rsidRDefault="005A64A3" w:rsidP="00D02246">
            <w:pPr>
              <w:widowControl/>
              <w:spacing w:line="360" w:lineRule="auto"/>
              <w:rPr>
                <w:rFonts w:ascii="宋体" w:eastAsia="宋体" w:hAnsi="宋体"/>
                <w:color w:val="000000"/>
                <w:sz w:val="24"/>
                <w:szCs w:val="24"/>
              </w:rPr>
            </w:pPr>
            <w:r w:rsidRPr="006F3E82">
              <w:rPr>
                <w:rFonts w:ascii="宋体" w:eastAsia="宋体" w:hAnsi="宋体" w:hint="eastAsia"/>
                <w:color w:val="000000"/>
                <w:sz w:val="24"/>
                <w:szCs w:val="24"/>
              </w:rPr>
              <w:t>生活中基本食品安全事件的应对方法</w:t>
            </w:r>
            <w:r w:rsidR="009A76A5">
              <w:rPr>
                <w:rFonts w:ascii="宋体" w:eastAsia="宋体" w:hAnsi="宋体" w:hint="eastAsia"/>
                <w:color w:val="000000"/>
                <w:sz w:val="24"/>
                <w:szCs w:val="24"/>
              </w:rPr>
              <w:t>：</w:t>
            </w:r>
          </w:p>
          <w:p w:rsidR="002529C6" w:rsidRDefault="009A76A5" w:rsidP="00F03179">
            <w:pPr>
              <w:widowControl/>
              <w:spacing w:line="360" w:lineRule="auto"/>
              <w:ind w:firstLineChars="200" w:firstLine="480"/>
              <w:rPr>
                <w:rFonts w:ascii="宋体" w:eastAsia="宋体" w:hAnsi="宋体" w:cs="Tahoma"/>
                <w:color w:val="000000"/>
                <w:kern w:val="0"/>
                <w:sz w:val="24"/>
                <w:szCs w:val="24"/>
              </w:rPr>
            </w:pPr>
            <w:r>
              <w:rPr>
                <w:rFonts w:ascii="宋体" w:eastAsia="宋体" w:hAnsi="宋体" w:cs="Tahoma" w:hint="eastAsia"/>
                <w:color w:val="000000"/>
                <w:kern w:val="0"/>
                <w:sz w:val="24"/>
                <w:szCs w:val="24"/>
              </w:rPr>
              <w:t>如</w:t>
            </w:r>
            <w:r w:rsidR="00A63AE8" w:rsidRPr="00A63AE8">
              <w:rPr>
                <w:rFonts w:ascii="宋体" w:eastAsia="宋体" w:hAnsi="宋体" w:cs="Tahoma" w:hint="eastAsia"/>
                <w:color w:val="000000"/>
                <w:kern w:val="0"/>
                <w:sz w:val="24"/>
                <w:szCs w:val="24"/>
              </w:rPr>
              <w:t>学校食堂餐饮服务人员在从事洗生牛肉等操作时应当戴口罩。学校食堂发生食物中毒后应当停止进食，立即报告。</w:t>
            </w:r>
          </w:p>
          <w:p w:rsidR="00FC65AB" w:rsidRDefault="00FC65AB" w:rsidP="00D02246">
            <w:pPr>
              <w:widowControl/>
              <w:spacing w:line="360" w:lineRule="auto"/>
              <w:rPr>
                <w:rFonts w:ascii="宋体" w:eastAsia="宋体" w:hAnsi="宋体" w:cs="Tahoma"/>
                <w:color w:val="000000"/>
                <w:kern w:val="0"/>
                <w:sz w:val="24"/>
                <w:szCs w:val="24"/>
              </w:rPr>
            </w:pPr>
            <w:r w:rsidRPr="00185C61">
              <w:rPr>
                <w:rFonts w:ascii="宋体" w:eastAsia="宋体" w:hAnsi="宋体" w:cs="Tahoma"/>
                <w:color w:val="000000"/>
                <w:kern w:val="0"/>
                <w:sz w:val="24"/>
                <w:szCs w:val="24"/>
              </w:rPr>
              <w:t>餐厅、食堂食品安全等级</w:t>
            </w:r>
            <w:r>
              <w:rPr>
                <w:rFonts w:ascii="宋体" w:eastAsia="宋体" w:hAnsi="宋体" w:cs="Tahoma" w:hint="eastAsia"/>
                <w:color w:val="000000"/>
                <w:kern w:val="0"/>
                <w:sz w:val="24"/>
                <w:szCs w:val="24"/>
              </w:rPr>
              <w:t>分级标识</w:t>
            </w:r>
            <w:r w:rsidR="009A76A5">
              <w:rPr>
                <w:rFonts w:ascii="宋体" w:eastAsia="宋体" w:hAnsi="宋体" w:cs="Tahoma" w:hint="eastAsia"/>
                <w:color w:val="000000"/>
                <w:kern w:val="0"/>
                <w:sz w:val="24"/>
                <w:szCs w:val="24"/>
              </w:rPr>
              <w:t>：</w:t>
            </w:r>
          </w:p>
          <w:p w:rsidR="002529C6" w:rsidRPr="002529C6" w:rsidRDefault="002529C6" w:rsidP="00F03179">
            <w:pPr>
              <w:widowControl/>
              <w:spacing w:line="360" w:lineRule="auto"/>
              <w:ind w:firstLineChars="200" w:firstLine="480"/>
              <w:rPr>
                <w:rFonts w:ascii="宋体" w:eastAsia="宋体" w:hAnsi="宋体"/>
                <w:color w:val="000000"/>
                <w:sz w:val="24"/>
                <w:szCs w:val="24"/>
              </w:rPr>
            </w:pPr>
            <w:r w:rsidRPr="002529C6">
              <w:rPr>
                <w:rFonts w:ascii="宋体" w:eastAsia="宋体" w:hAnsi="宋体" w:hint="eastAsia"/>
                <w:color w:val="000000"/>
                <w:sz w:val="24"/>
                <w:szCs w:val="24"/>
              </w:rPr>
              <w:t>在餐厅、食堂公示的“餐饮服务食品安全动态等级”中大笑和微笑两种笑脸表示：监管部门最近一次检查中，此餐厅、食堂食品安全等级分别被定为优秀和良好。</w:t>
            </w:r>
          </w:p>
        </w:tc>
      </w:tr>
    </w:tbl>
    <w:p w:rsidR="001E4CE9" w:rsidRPr="00185C61" w:rsidRDefault="001E4CE9" w:rsidP="00FB7B9F"/>
    <w:sectPr w:rsidR="001E4CE9" w:rsidRPr="00185C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AF3" w:rsidRDefault="00720AF3" w:rsidP="00185C61">
      <w:r>
        <w:separator/>
      </w:r>
    </w:p>
  </w:endnote>
  <w:endnote w:type="continuationSeparator" w:id="0">
    <w:p w:rsidR="00720AF3" w:rsidRDefault="00720AF3" w:rsidP="0018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AF3" w:rsidRDefault="00720AF3" w:rsidP="00185C61">
      <w:r>
        <w:separator/>
      </w:r>
    </w:p>
  </w:footnote>
  <w:footnote w:type="continuationSeparator" w:id="0">
    <w:p w:rsidR="00720AF3" w:rsidRDefault="00720AF3" w:rsidP="00185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6C"/>
    <w:rsid w:val="000A537C"/>
    <w:rsid w:val="000E3042"/>
    <w:rsid w:val="00114031"/>
    <w:rsid w:val="0016691E"/>
    <w:rsid w:val="00177601"/>
    <w:rsid w:val="00185C61"/>
    <w:rsid w:val="00192590"/>
    <w:rsid w:val="001A3E7E"/>
    <w:rsid w:val="001E4CE9"/>
    <w:rsid w:val="00240215"/>
    <w:rsid w:val="002529C6"/>
    <w:rsid w:val="002631AD"/>
    <w:rsid w:val="00266265"/>
    <w:rsid w:val="00272484"/>
    <w:rsid w:val="00297736"/>
    <w:rsid w:val="002A7072"/>
    <w:rsid w:val="002C6486"/>
    <w:rsid w:val="0032328E"/>
    <w:rsid w:val="00337588"/>
    <w:rsid w:val="003F2BAB"/>
    <w:rsid w:val="00412C6C"/>
    <w:rsid w:val="004437A3"/>
    <w:rsid w:val="00457FF5"/>
    <w:rsid w:val="00471249"/>
    <w:rsid w:val="004B2C2E"/>
    <w:rsid w:val="00543B2F"/>
    <w:rsid w:val="0058451A"/>
    <w:rsid w:val="005A64A3"/>
    <w:rsid w:val="005C09DA"/>
    <w:rsid w:val="005F7347"/>
    <w:rsid w:val="00612943"/>
    <w:rsid w:val="00681BC1"/>
    <w:rsid w:val="006F3E82"/>
    <w:rsid w:val="007066CE"/>
    <w:rsid w:val="0072093A"/>
    <w:rsid w:val="00720AF3"/>
    <w:rsid w:val="00737AFA"/>
    <w:rsid w:val="0074779E"/>
    <w:rsid w:val="00753D0B"/>
    <w:rsid w:val="007D5295"/>
    <w:rsid w:val="00842357"/>
    <w:rsid w:val="008A799B"/>
    <w:rsid w:val="008D3930"/>
    <w:rsid w:val="008F3936"/>
    <w:rsid w:val="009568CD"/>
    <w:rsid w:val="009A76A5"/>
    <w:rsid w:val="009C5D50"/>
    <w:rsid w:val="00A63AE8"/>
    <w:rsid w:val="00AA3976"/>
    <w:rsid w:val="00AC4DAE"/>
    <w:rsid w:val="00B00FC5"/>
    <w:rsid w:val="00B53D1B"/>
    <w:rsid w:val="00B74B0F"/>
    <w:rsid w:val="00C20BB8"/>
    <w:rsid w:val="00C253FF"/>
    <w:rsid w:val="00C26DE8"/>
    <w:rsid w:val="00CA69D9"/>
    <w:rsid w:val="00D02246"/>
    <w:rsid w:val="00D2448C"/>
    <w:rsid w:val="00ED0E2A"/>
    <w:rsid w:val="00ED2DC1"/>
    <w:rsid w:val="00EF0375"/>
    <w:rsid w:val="00EF4439"/>
    <w:rsid w:val="00F03179"/>
    <w:rsid w:val="00F25099"/>
    <w:rsid w:val="00F7169B"/>
    <w:rsid w:val="00FB7B9F"/>
    <w:rsid w:val="00FC6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540CE5-A326-4A4D-BC4D-11F6F580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4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5C6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85C61"/>
    <w:rPr>
      <w:sz w:val="18"/>
      <w:szCs w:val="18"/>
    </w:rPr>
  </w:style>
  <w:style w:type="paragraph" w:styleId="a6">
    <w:name w:val="footer"/>
    <w:basedOn w:val="a"/>
    <w:link w:val="a7"/>
    <w:uiPriority w:val="99"/>
    <w:unhideWhenUsed/>
    <w:rsid w:val="00185C61"/>
    <w:pPr>
      <w:tabs>
        <w:tab w:val="center" w:pos="4153"/>
        <w:tab w:val="right" w:pos="8306"/>
      </w:tabs>
      <w:snapToGrid w:val="0"/>
      <w:jc w:val="left"/>
    </w:pPr>
    <w:rPr>
      <w:sz w:val="18"/>
      <w:szCs w:val="18"/>
    </w:rPr>
  </w:style>
  <w:style w:type="character" w:customStyle="1" w:styleId="a7">
    <w:name w:val="页脚 字符"/>
    <w:basedOn w:val="a0"/>
    <w:link w:val="a6"/>
    <w:uiPriority w:val="99"/>
    <w:rsid w:val="00185C61"/>
    <w:rPr>
      <w:sz w:val="18"/>
      <w:szCs w:val="18"/>
    </w:rPr>
  </w:style>
  <w:style w:type="character" w:styleId="a8">
    <w:name w:val="Hyperlink"/>
    <w:basedOn w:val="a0"/>
    <w:uiPriority w:val="99"/>
    <w:unhideWhenUsed/>
    <w:rsid w:val="00C253FF"/>
    <w:rPr>
      <w:color w:val="0563C1" w:themeColor="hyperlink"/>
      <w:u w:val="single"/>
    </w:rPr>
  </w:style>
  <w:style w:type="paragraph" w:styleId="a9">
    <w:name w:val="Normal (Web)"/>
    <w:basedOn w:val="a"/>
    <w:uiPriority w:val="99"/>
    <w:rsid w:val="00C253F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uiPriority w:val="99"/>
    <w:rsid w:val="001140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82%A0%E9%81%93%E4%BC%A0%E6%9F%93%E7%97%85/578165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ike.baidu.com/item/%E9%A3%9F%E7%89%A9%E4%B8%AD%E6%AF%92/102062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6%9C%89%E6%AF%92%E6%9C%89%E5%AE%B3%E7%89%A9%E8%B4%A8/3444771" TargetMode="External"/><Relationship Id="rId11" Type="http://schemas.openxmlformats.org/officeDocument/2006/relationships/hyperlink" Target="https://baike.baidu.com/item/%E4%B8%AD%E6%AF%92/33454" TargetMode="External"/><Relationship Id="rId5" Type="http://schemas.openxmlformats.org/officeDocument/2006/relationships/endnotes" Target="endnotes.xml"/><Relationship Id="rId10" Type="http://schemas.openxmlformats.org/officeDocument/2006/relationships/hyperlink" Target="https://baike.baidu.com/item/%E6%9C%89%E6%AF%92%E6%9C%89%E5%AE%B3%E7%89%A9%E8%B4%A8/3444771" TargetMode="External"/><Relationship Id="rId4" Type="http://schemas.openxmlformats.org/officeDocument/2006/relationships/footnotes" Target="footnotes.xml"/><Relationship Id="rId9" Type="http://schemas.openxmlformats.org/officeDocument/2006/relationships/hyperlink" Target="https://baike.baidu.com/item/%E4%BA%BA%E7%95%9C%E5%85%B1%E6%82%A3%E4%BC%A0%E6%9F%93%E7%97%85/914750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亚隆</dc:creator>
  <cp:keywords/>
  <dc:description/>
  <cp:lastModifiedBy>李 亚隆</cp:lastModifiedBy>
  <cp:revision>19</cp:revision>
  <dcterms:created xsi:type="dcterms:W3CDTF">2019-06-06T01:03:00Z</dcterms:created>
  <dcterms:modified xsi:type="dcterms:W3CDTF">2019-06-06T01:33:00Z</dcterms:modified>
</cp:coreProperties>
</file>